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360" w:right="-720" w:firstLine="0"/>
        <w:jc w:val="center"/>
        <w:rPr>
          <w:rFonts w:ascii="Times New Roman" w:cs="Times New Roman" w:eastAsia="Times New Roman" w:hAnsi="Times New Roman"/>
          <w:b w:val="1"/>
          <w:sz w:val="28"/>
          <w:szCs w:val="28"/>
        </w:rPr>
      </w:pPr>
      <w:r w:rsidDel="00000000" w:rsidR="00000000" w:rsidRPr="00000000">
        <w:rPr>
          <w:rFonts w:ascii="Gungsuh" w:cs="Gungsuh" w:eastAsia="Gungsuh" w:hAnsi="Gungsuh"/>
          <w:b w:val="1"/>
          <w:sz w:val="28"/>
          <w:szCs w:val="28"/>
          <w:rtl w:val="0"/>
        </w:rPr>
        <w:t xml:space="preserve">参考信息</w:t>
      </w:r>
    </w:p>
    <w:p w:rsidR="00000000" w:rsidDel="00000000" w:rsidP="00000000" w:rsidRDefault="00000000" w:rsidRPr="00000000" w14:paraId="00000002">
      <w:pPr>
        <w:spacing w:line="240" w:lineRule="auto"/>
        <w:ind w:left="-360" w:righ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line="240" w:lineRule="auto"/>
        <w:ind w:left="-360" w:right="-720" w:firstLine="0"/>
        <w:rPr>
          <w:rFonts w:ascii="Times New Roman" w:cs="Times New Roman" w:eastAsia="Times New Roman" w:hAnsi="Times New Roman"/>
          <w:b w:val="1"/>
          <w:sz w:val="28"/>
          <w:szCs w:val="28"/>
        </w:rPr>
      </w:pPr>
      <w:r w:rsidDel="00000000" w:rsidR="00000000" w:rsidRPr="00000000">
        <w:rPr>
          <w:rFonts w:ascii="Gungsuh" w:cs="Gungsuh" w:eastAsia="Gungsuh" w:hAnsi="Gungsuh"/>
          <w:b w:val="1"/>
          <w:sz w:val="28"/>
          <w:szCs w:val="28"/>
          <w:rtl w:val="0"/>
        </w:rPr>
        <w:t xml:space="preserve">探索哈萨克斯坦的家电和电子产品市场</w:t>
      </w:r>
    </w:p>
    <w:p w:rsidR="00000000" w:rsidDel="00000000" w:rsidP="00000000" w:rsidRDefault="00000000" w:rsidRPr="00000000" w14:paraId="00000004">
      <w:pPr>
        <w:spacing w:line="240" w:lineRule="auto"/>
        <w:ind w:left="-360" w:righ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spacing w:line="240" w:lineRule="auto"/>
        <w:ind w:left="-360" w:right="-720" w:firstLine="0"/>
        <w:rPr>
          <w:rFonts w:ascii="Times New Roman" w:cs="Times New Roman" w:eastAsia="Times New Roman" w:hAnsi="Times New Roman"/>
          <w:b w:val="1"/>
          <w:sz w:val="28"/>
          <w:szCs w:val="28"/>
        </w:rPr>
      </w:pPr>
      <w:r w:rsidDel="00000000" w:rsidR="00000000" w:rsidRPr="00000000">
        <w:rPr>
          <w:rFonts w:ascii="Gungsuh" w:cs="Gungsuh" w:eastAsia="Gungsuh" w:hAnsi="Gungsuh"/>
          <w:b w:val="1"/>
          <w:sz w:val="28"/>
          <w:szCs w:val="28"/>
          <w:rtl w:val="0"/>
        </w:rPr>
        <w:t xml:space="preserve">哈萨克斯坦的家电和电子产品市场正在快速发展，受到消费者偏好转变、技术进步和蓬勃发展的数字生态系统的推动。以下是揭示该动态市场当前状态和前景的关键趋势和见解：</w:t>
      </w:r>
    </w:p>
    <w:p w:rsidR="00000000" w:rsidDel="00000000" w:rsidP="00000000" w:rsidRDefault="00000000" w:rsidRPr="00000000" w14:paraId="00000006">
      <w:pPr>
        <w:spacing w:line="240" w:lineRule="auto"/>
        <w:ind w:left="-360" w:righ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spacing w:line="240" w:lineRule="auto"/>
        <w:ind w:left="-360" w:right="-720" w:firstLine="0"/>
        <w:rPr>
          <w:rFonts w:ascii="Times New Roman" w:cs="Times New Roman" w:eastAsia="Times New Roman" w:hAnsi="Times New Roman"/>
          <w:b w:val="1"/>
          <w:sz w:val="28"/>
          <w:szCs w:val="28"/>
        </w:rPr>
      </w:pPr>
      <w:r w:rsidDel="00000000" w:rsidR="00000000" w:rsidRPr="00000000">
        <w:rPr>
          <w:rFonts w:ascii="Gungsuh" w:cs="Gungsuh" w:eastAsia="Gungsuh" w:hAnsi="Gungsuh"/>
          <w:b w:val="1"/>
          <w:sz w:val="28"/>
          <w:szCs w:val="28"/>
          <w:rtl w:val="0"/>
        </w:rPr>
        <w:t xml:space="preserve">1. 消费者需求增长</w:t>
      </w:r>
    </w:p>
    <w:p w:rsidR="00000000" w:rsidDel="00000000" w:rsidP="00000000" w:rsidRDefault="00000000" w:rsidRPr="00000000" w14:paraId="00000008">
      <w:pPr>
        <w:spacing w:line="240" w:lineRule="auto"/>
        <w:ind w:left="-360" w:right="-720" w:firstLine="0"/>
        <w:rPr>
          <w:rFonts w:ascii="Times New Roman" w:cs="Times New Roman" w:eastAsia="Times New Roman" w:hAnsi="Times New Roman"/>
          <w:sz w:val="28"/>
          <w:szCs w:val="28"/>
        </w:rPr>
      </w:pPr>
      <w:r w:rsidDel="00000000" w:rsidR="00000000" w:rsidRPr="00000000">
        <w:rPr>
          <w:rFonts w:ascii="Gungsuh" w:cs="Gungsuh" w:eastAsia="Gungsuh" w:hAnsi="Gungsuh"/>
          <w:sz w:val="28"/>
          <w:szCs w:val="28"/>
          <w:rtl w:val="0"/>
        </w:rPr>
        <w:t xml:space="preserve">- 在过去三年里，哈萨克斯坦的家电和电子产品市场需求显著增加，销售额增长了68%。</w:t>
      </w:r>
    </w:p>
    <w:p w:rsidR="00000000" w:rsidDel="00000000" w:rsidP="00000000" w:rsidRDefault="00000000" w:rsidRPr="00000000" w14:paraId="00000009">
      <w:pPr>
        <w:spacing w:line="240" w:lineRule="auto"/>
        <w:ind w:left="-360" w:right="-720" w:firstLine="0"/>
        <w:rPr>
          <w:rFonts w:ascii="Times New Roman" w:cs="Times New Roman" w:eastAsia="Times New Roman" w:hAnsi="Times New Roman"/>
          <w:b w:val="1"/>
          <w:sz w:val="28"/>
          <w:szCs w:val="28"/>
        </w:rPr>
      </w:pPr>
      <w:r w:rsidDel="00000000" w:rsidR="00000000" w:rsidRPr="00000000">
        <w:rPr>
          <w:rFonts w:ascii="Gungsuh" w:cs="Gungsuh" w:eastAsia="Gungsuh" w:hAnsi="Gungsuh"/>
          <w:b w:val="1"/>
          <w:sz w:val="28"/>
          <w:szCs w:val="28"/>
          <w:rtl w:val="0"/>
        </w:rPr>
        <w:t xml:space="preserve">2. 市场数字化和连接性</w:t>
      </w:r>
    </w:p>
    <w:p w:rsidR="00000000" w:rsidDel="00000000" w:rsidP="00000000" w:rsidRDefault="00000000" w:rsidRPr="00000000" w14:paraId="0000000A">
      <w:pPr>
        <w:spacing w:line="240" w:lineRule="auto"/>
        <w:ind w:left="-360" w:right="-720" w:firstLine="0"/>
        <w:rPr>
          <w:rFonts w:ascii="Times New Roman" w:cs="Times New Roman" w:eastAsia="Times New Roman" w:hAnsi="Times New Roman"/>
          <w:sz w:val="28"/>
          <w:szCs w:val="28"/>
        </w:rPr>
      </w:pPr>
      <w:r w:rsidDel="00000000" w:rsidR="00000000" w:rsidRPr="00000000">
        <w:rPr>
          <w:rFonts w:ascii="Gungsuh" w:cs="Gungsuh" w:eastAsia="Gungsuh" w:hAnsi="Gungsuh"/>
          <w:sz w:val="28"/>
          <w:szCs w:val="28"/>
          <w:rtl w:val="0"/>
        </w:rPr>
        <w:t xml:space="preserve">- 哈萨克斯坦正在拥抱数字化，排名第55位的数字智能指数显示出在连接设备和智能技术采用方面取得了显著进展。</w:t>
      </w:r>
    </w:p>
    <w:p w:rsidR="00000000" w:rsidDel="00000000" w:rsidP="00000000" w:rsidRDefault="00000000" w:rsidRPr="00000000" w14:paraId="0000000B">
      <w:pPr>
        <w:spacing w:line="240" w:lineRule="auto"/>
        <w:ind w:left="-360" w:right="-720" w:firstLine="0"/>
        <w:rPr>
          <w:rFonts w:ascii="Times New Roman" w:cs="Times New Roman" w:eastAsia="Times New Roman" w:hAnsi="Times New Roman"/>
          <w:b w:val="1"/>
          <w:sz w:val="28"/>
          <w:szCs w:val="28"/>
        </w:rPr>
      </w:pPr>
      <w:r w:rsidDel="00000000" w:rsidR="00000000" w:rsidRPr="00000000">
        <w:rPr>
          <w:rFonts w:ascii="Gungsuh" w:cs="Gungsuh" w:eastAsia="Gungsuh" w:hAnsi="Gungsuh"/>
          <w:b w:val="1"/>
          <w:sz w:val="28"/>
          <w:szCs w:val="28"/>
          <w:rtl w:val="0"/>
        </w:rPr>
        <w:t xml:space="preserve">3. 智能家电的崛起：</w:t>
      </w:r>
    </w:p>
    <w:p w:rsidR="00000000" w:rsidDel="00000000" w:rsidP="00000000" w:rsidRDefault="00000000" w:rsidRPr="00000000" w14:paraId="0000000C">
      <w:pPr>
        <w:spacing w:line="240" w:lineRule="auto"/>
        <w:ind w:left="-360" w:right="-720" w:firstLine="0"/>
        <w:rPr>
          <w:rFonts w:ascii="Times New Roman" w:cs="Times New Roman" w:eastAsia="Times New Roman" w:hAnsi="Times New Roman"/>
          <w:sz w:val="28"/>
          <w:szCs w:val="28"/>
        </w:rPr>
      </w:pPr>
      <w:r w:rsidDel="00000000" w:rsidR="00000000" w:rsidRPr="00000000">
        <w:rPr>
          <w:rFonts w:ascii="Gungsuh" w:cs="Gungsuh" w:eastAsia="Gungsuh" w:hAnsi="Gungsuh"/>
          <w:sz w:val="28"/>
          <w:szCs w:val="28"/>
          <w:rtl w:val="0"/>
        </w:rPr>
        <w:t xml:space="preserve">- SmartHomeTech等公司推出了针对哈萨克斯坦市场的智能家电，包括智能冰箱、洗衣机和空调，推动了物联网解决方案的采用。</w:t>
      </w:r>
    </w:p>
    <w:p w:rsidR="00000000" w:rsidDel="00000000" w:rsidP="00000000" w:rsidRDefault="00000000" w:rsidRPr="00000000" w14:paraId="0000000D">
      <w:pPr>
        <w:spacing w:line="240" w:lineRule="auto"/>
        <w:ind w:left="-360" w:right="-720" w:firstLine="0"/>
        <w:rPr>
          <w:rFonts w:ascii="Times New Roman" w:cs="Times New Roman" w:eastAsia="Times New Roman" w:hAnsi="Times New Roman"/>
          <w:b w:val="1"/>
          <w:sz w:val="28"/>
          <w:szCs w:val="28"/>
        </w:rPr>
      </w:pPr>
      <w:r w:rsidDel="00000000" w:rsidR="00000000" w:rsidRPr="00000000">
        <w:rPr>
          <w:rFonts w:ascii="Gungsuh" w:cs="Gungsuh" w:eastAsia="Gungsuh" w:hAnsi="Gungsuh"/>
          <w:b w:val="1"/>
          <w:sz w:val="28"/>
          <w:szCs w:val="28"/>
          <w:rtl w:val="0"/>
        </w:rPr>
        <w:t xml:space="preserve">4. 能源效率的强调：</w:t>
      </w:r>
    </w:p>
    <w:p w:rsidR="00000000" w:rsidDel="00000000" w:rsidP="00000000" w:rsidRDefault="00000000" w:rsidRPr="00000000" w14:paraId="0000000E">
      <w:pPr>
        <w:spacing w:line="240" w:lineRule="auto"/>
        <w:ind w:left="-360" w:right="-720" w:firstLine="0"/>
        <w:rPr>
          <w:rFonts w:ascii="Times New Roman" w:cs="Times New Roman" w:eastAsia="Times New Roman" w:hAnsi="Times New Roman"/>
          <w:sz w:val="28"/>
          <w:szCs w:val="28"/>
        </w:rPr>
      </w:pPr>
      <w:r w:rsidDel="00000000" w:rsidR="00000000" w:rsidRPr="00000000">
        <w:rPr>
          <w:rFonts w:ascii="Gungsuh" w:cs="Gungsuh" w:eastAsia="Gungsuh" w:hAnsi="Gungsuh"/>
          <w:sz w:val="28"/>
          <w:szCs w:val="28"/>
          <w:rtl w:val="0"/>
        </w:rPr>
        <w:t xml:space="preserve">- 对能源效率家电的重视日益增长，仅去年能源效率冰箱和空调的销售额就增长了45%。</w:t>
      </w:r>
    </w:p>
    <w:p w:rsidR="00000000" w:rsidDel="00000000" w:rsidP="00000000" w:rsidRDefault="00000000" w:rsidRPr="00000000" w14:paraId="0000000F">
      <w:pPr>
        <w:spacing w:line="240" w:lineRule="auto"/>
        <w:ind w:left="-360" w:right="-720" w:firstLine="0"/>
        <w:rPr>
          <w:rFonts w:ascii="Times New Roman" w:cs="Times New Roman" w:eastAsia="Times New Roman" w:hAnsi="Times New Roman"/>
          <w:b w:val="1"/>
          <w:sz w:val="28"/>
          <w:szCs w:val="28"/>
        </w:rPr>
      </w:pPr>
      <w:r w:rsidDel="00000000" w:rsidR="00000000" w:rsidRPr="00000000">
        <w:rPr>
          <w:rFonts w:ascii="Gungsuh" w:cs="Gungsuh" w:eastAsia="Gungsuh" w:hAnsi="Gungsuh"/>
          <w:b w:val="1"/>
          <w:sz w:val="28"/>
          <w:szCs w:val="28"/>
          <w:rtl w:val="0"/>
        </w:rPr>
        <w:t xml:space="preserve">5. 线上零售的扩张：</w:t>
      </w:r>
    </w:p>
    <w:p w:rsidR="00000000" w:rsidDel="00000000" w:rsidP="00000000" w:rsidRDefault="00000000" w:rsidRPr="00000000" w14:paraId="00000010">
      <w:pPr>
        <w:spacing w:line="240" w:lineRule="auto"/>
        <w:ind w:left="-360" w:right="-720" w:firstLine="0"/>
        <w:rPr>
          <w:rFonts w:ascii="Times New Roman" w:cs="Times New Roman" w:eastAsia="Times New Roman" w:hAnsi="Times New Roman"/>
          <w:sz w:val="28"/>
          <w:szCs w:val="28"/>
        </w:rPr>
      </w:pPr>
      <w:r w:rsidDel="00000000" w:rsidR="00000000" w:rsidRPr="00000000">
        <w:rPr>
          <w:rFonts w:ascii="Gungsuh" w:cs="Gungsuh" w:eastAsia="Gungsuh" w:hAnsi="Gungsuh"/>
          <w:sz w:val="28"/>
          <w:szCs w:val="28"/>
          <w:rtl w:val="0"/>
        </w:rPr>
        <w:t xml:space="preserve">- Lamoda和Technodom Online等在线零售平台的普及扩大了家电和电子产品的范围，推动了市场增长。</w:t>
      </w:r>
    </w:p>
    <w:p w:rsidR="00000000" w:rsidDel="00000000" w:rsidP="00000000" w:rsidRDefault="00000000" w:rsidRPr="00000000" w14:paraId="00000011">
      <w:pPr>
        <w:spacing w:line="240" w:lineRule="auto"/>
        <w:ind w:left="-360" w:right="-720" w:firstLine="0"/>
        <w:rPr>
          <w:rFonts w:ascii="Times New Roman" w:cs="Times New Roman" w:eastAsia="Times New Roman" w:hAnsi="Times New Roman"/>
          <w:b w:val="1"/>
          <w:sz w:val="28"/>
          <w:szCs w:val="28"/>
        </w:rPr>
      </w:pPr>
      <w:r w:rsidDel="00000000" w:rsidR="00000000" w:rsidRPr="00000000">
        <w:rPr>
          <w:rFonts w:ascii="Gungsuh" w:cs="Gungsuh" w:eastAsia="Gungsuh" w:hAnsi="Gungsuh"/>
          <w:b w:val="1"/>
          <w:sz w:val="28"/>
          <w:szCs w:val="28"/>
          <w:rtl w:val="0"/>
        </w:rPr>
        <w:t xml:space="preserve">6. 基础设施投资：</w:t>
      </w:r>
    </w:p>
    <w:p w:rsidR="00000000" w:rsidDel="00000000" w:rsidP="00000000" w:rsidRDefault="00000000" w:rsidRPr="00000000" w14:paraId="00000012">
      <w:pPr>
        <w:spacing w:line="240" w:lineRule="auto"/>
        <w:ind w:left="-360" w:right="-720" w:firstLine="0"/>
        <w:rPr>
          <w:rFonts w:ascii="Times New Roman" w:cs="Times New Roman" w:eastAsia="Times New Roman" w:hAnsi="Times New Roman"/>
          <w:sz w:val="28"/>
          <w:szCs w:val="28"/>
        </w:rPr>
      </w:pPr>
      <w:r w:rsidDel="00000000" w:rsidR="00000000" w:rsidRPr="00000000">
        <w:rPr>
          <w:rFonts w:ascii="Gungsuh" w:cs="Gungsuh" w:eastAsia="Gungsuh" w:hAnsi="Gungsuh"/>
          <w:sz w:val="28"/>
          <w:szCs w:val="28"/>
          <w:rtl w:val="0"/>
        </w:rPr>
        <w:t xml:space="preserve">- 哈萨克斯坦在基础设施发展方面的投资，包括现代零售店和物流网络，促进了家电和电子产品在全国范围内的分销和供应。</w:t>
      </w:r>
    </w:p>
    <w:p w:rsidR="00000000" w:rsidDel="00000000" w:rsidP="00000000" w:rsidRDefault="00000000" w:rsidRPr="00000000" w14:paraId="00000013">
      <w:pPr>
        <w:spacing w:line="240" w:lineRule="auto"/>
        <w:ind w:left="-360" w:right="-720" w:firstLine="0"/>
        <w:rPr>
          <w:rFonts w:ascii="Times New Roman" w:cs="Times New Roman" w:eastAsia="Times New Roman" w:hAnsi="Times New Roman"/>
          <w:b w:val="1"/>
          <w:sz w:val="28"/>
          <w:szCs w:val="28"/>
        </w:rPr>
      </w:pPr>
      <w:r w:rsidDel="00000000" w:rsidR="00000000" w:rsidRPr="00000000">
        <w:rPr>
          <w:rFonts w:ascii="Gungsuh" w:cs="Gungsuh" w:eastAsia="Gungsuh" w:hAnsi="Gungsuh"/>
          <w:b w:val="1"/>
          <w:sz w:val="28"/>
          <w:szCs w:val="28"/>
          <w:rtl w:val="0"/>
        </w:rPr>
        <w:t xml:space="preserve">7. 先进技术的采用：</w:t>
      </w:r>
    </w:p>
    <w:p w:rsidR="00000000" w:rsidDel="00000000" w:rsidP="00000000" w:rsidRDefault="00000000" w:rsidRPr="00000000" w14:paraId="00000014">
      <w:pPr>
        <w:spacing w:line="240" w:lineRule="auto"/>
        <w:ind w:left="-360" w:right="-720" w:firstLine="0"/>
        <w:rPr>
          <w:rFonts w:ascii="Times New Roman" w:cs="Times New Roman" w:eastAsia="Times New Roman" w:hAnsi="Times New Roman"/>
          <w:sz w:val="28"/>
          <w:szCs w:val="28"/>
        </w:rPr>
      </w:pPr>
      <w:r w:rsidDel="00000000" w:rsidR="00000000" w:rsidRPr="00000000">
        <w:rPr>
          <w:rFonts w:ascii="Gungsuh" w:cs="Gungsuh" w:eastAsia="Gungsuh" w:hAnsi="Gungsuh"/>
          <w:sz w:val="28"/>
          <w:szCs w:val="28"/>
          <w:rtl w:val="0"/>
        </w:rPr>
        <w:t xml:space="preserve">- TechInnovateKZ等公司正在领导家电领域先进技术的采用，如人工智能和机器学习，提供了增强功能和用户体验。</w:t>
      </w:r>
    </w:p>
    <w:p w:rsidR="00000000" w:rsidDel="00000000" w:rsidP="00000000" w:rsidRDefault="00000000" w:rsidRPr="00000000" w14:paraId="00000015">
      <w:pPr>
        <w:spacing w:line="240" w:lineRule="auto"/>
        <w:ind w:left="-360" w:right="-720" w:firstLine="0"/>
        <w:rPr>
          <w:rFonts w:ascii="Times New Roman" w:cs="Times New Roman" w:eastAsia="Times New Roman" w:hAnsi="Times New Roman"/>
          <w:b w:val="1"/>
          <w:sz w:val="28"/>
          <w:szCs w:val="28"/>
        </w:rPr>
      </w:pPr>
      <w:r w:rsidDel="00000000" w:rsidR="00000000" w:rsidRPr="00000000">
        <w:rPr>
          <w:rFonts w:ascii="Gungsuh" w:cs="Gungsuh" w:eastAsia="Gungsuh" w:hAnsi="Gungsuh"/>
          <w:b w:val="1"/>
          <w:sz w:val="28"/>
          <w:szCs w:val="28"/>
          <w:rtl w:val="0"/>
        </w:rPr>
        <w:t xml:space="preserve">8. 市场规模和增长：</w:t>
      </w:r>
    </w:p>
    <w:p w:rsidR="00000000" w:rsidDel="00000000" w:rsidP="00000000" w:rsidRDefault="00000000" w:rsidRPr="00000000" w14:paraId="00000016">
      <w:pPr>
        <w:spacing w:line="240" w:lineRule="auto"/>
        <w:ind w:left="-360" w:right="-720" w:firstLine="0"/>
        <w:rPr>
          <w:rFonts w:ascii="Times New Roman" w:cs="Times New Roman" w:eastAsia="Times New Roman" w:hAnsi="Times New Roman"/>
          <w:sz w:val="28"/>
          <w:szCs w:val="28"/>
        </w:rPr>
      </w:pPr>
      <w:r w:rsidDel="00000000" w:rsidR="00000000" w:rsidRPr="00000000">
        <w:rPr>
          <w:rFonts w:ascii="Gungsuh" w:cs="Gungsuh" w:eastAsia="Gungsuh" w:hAnsi="Gungsuh"/>
          <w:sz w:val="28"/>
          <w:szCs w:val="28"/>
          <w:rtl w:val="0"/>
        </w:rPr>
        <w:t xml:space="preserve">- 官方统计数据显示，哈萨克斯坦的家电和电子产品市场在2023年达到了8700亿坚戈（196亿美元），较上一年增长了55%。</w:t>
      </w:r>
    </w:p>
    <w:p w:rsidR="00000000" w:rsidDel="00000000" w:rsidP="00000000" w:rsidRDefault="00000000" w:rsidRPr="00000000" w14:paraId="00000017">
      <w:pPr>
        <w:spacing w:line="240" w:lineRule="auto"/>
        <w:ind w:left="-360" w:right="-720" w:firstLine="0"/>
        <w:rPr>
          <w:rFonts w:ascii="Times New Roman" w:cs="Times New Roman" w:eastAsia="Times New Roman" w:hAnsi="Times New Roman"/>
          <w:b w:val="1"/>
          <w:sz w:val="28"/>
          <w:szCs w:val="28"/>
        </w:rPr>
      </w:pPr>
      <w:r w:rsidDel="00000000" w:rsidR="00000000" w:rsidRPr="00000000">
        <w:rPr>
          <w:rFonts w:ascii="Gungsuh" w:cs="Gungsuh" w:eastAsia="Gungsuh" w:hAnsi="Gungsuh"/>
          <w:b w:val="1"/>
          <w:sz w:val="28"/>
          <w:szCs w:val="28"/>
          <w:rtl w:val="0"/>
        </w:rPr>
        <w:t xml:space="preserve">9. 对GDP的贡献：</w:t>
      </w:r>
    </w:p>
    <w:p w:rsidR="00000000" w:rsidDel="00000000" w:rsidP="00000000" w:rsidRDefault="00000000" w:rsidRPr="00000000" w14:paraId="00000018">
      <w:pPr>
        <w:spacing w:line="240" w:lineRule="auto"/>
        <w:ind w:left="-360" w:right="-720" w:firstLine="0"/>
        <w:rPr>
          <w:rFonts w:ascii="Times New Roman" w:cs="Times New Roman" w:eastAsia="Times New Roman" w:hAnsi="Times New Roman"/>
          <w:b w:val="1"/>
          <w:sz w:val="28"/>
          <w:szCs w:val="28"/>
        </w:rPr>
      </w:pPr>
      <w:r w:rsidDel="00000000" w:rsidR="00000000" w:rsidRPr="00000000">
        <w:rPr>
          <w:rFonts w:ascii="Gungsuh" w:cs="Gungsuh" w:eastAsia="Gungsuh" w:hAnsi="Gungsuh"/>
          <w:sz w:val="28"/>
          <w:szCs w:val="28"/>
          <w:rtl w:val="0"/>
        </w:rPr>
        <w:t xml:space="preserve">- 家电和电子产品行业在2023年前三个季度为哈萨克斯坦总GDP贡献了5.1%，突显了其重要的经济贡献。</w:t>
      </w:r>
      <w:r w:rsidDel="00000000" w:rsidR="00000000" w:rsidRPr="00000000">
        <w:rPr>
          <w:rtl w:val="0"/>
        </w:rPr>
      </w:r>
    </w:p>
    <w:p w:rsidR="00000000" w:rsidDel="00000000" w:rsidP="00000000" w:rsidRDefault="00000000" w:rsidRPr="00000000" w14:paraId="00000019">
      <w:pPr>
        <w:spacing w:line="240" w:lineRule="auto"/>
        <w:ind w:left="-360" w:right="-720" w:firstLine="0"/>
        <w:rPr>
          <w:rFonts w:ascii="Times New Roman" w:cs="Times New Roman" w:eastAsia="Times New Roman" w:hAnsi="Times New Roman"/>
          <w:b w:val="1"/>
          <w:sz w:val="28"/>
          <w:szCs w:val="28"/>
        </w:rPr>
      </w:pPr>
      <w:r w:rsidDel="00000000" w:rsidR="00000000" w:rsidRPr="00000000">
        <w:rPr>
          <w:rFonts w:ascii="Gungsuh" w:cs="Gungsuh" w:eastAsia="Gungsuh" w:hAnsi="Gungsuh"/>
          <w:b w:val="1"/>
          <w:sz w:val="28"/>
          <w:szCs w:val="28"/>
          <w:rtl w:val="0"/>
        </w:rPr>
        <w:t xml:space="preserve">10. 消费趋势和偏好：</w:t>
      </w:r>
    </w:p>
    <w:p w:rsidR="00000000" w:rsidDel="00000000" w:rsidP="00000000" w:rsidRDefault="00000000" w:rsidRPr="00000000" w14:paraId="0000001A">
      <w:pPr>
        <w:spacing w:line="240" w:lineRule="auto"/>
        <w:ind w:left="-360" w:right="-720" w:firstLine="0"/>
        <w:rPr>
          <w:rFonts w:ascii="Times New Roman" w:cs="Times New Roman" w:eastAsia="Times New Roman" w:hAnsi="Times New Roman"/>
          <w:sz w:val="28"/>
          <w:szCs w:val="28"/>
        </w:rPr>
      </w:pPr>
      <w:r w:rsidDel="00000000" w:rsidR="00000000" w:rsidRPr="00000000">
        <w:rPr>
          <w:rFonts w:ascii="Gungsuh" w:cs="Gungsuh" w:eastAsia="Gungsuh" w:hAnsi="Gungsuh"/>
          <w:sz w:val="28"/>
          <w:szCs w:val="28"/>
          <w:rtl w:val="0"/>
        </w:rPr>
        <w:t xml:space="preserve">- 推动家电和电子产品市场的关键消费趋势包括对智能、连接设备的偏好，对能源效率和便利性等创新功能的需求，以及对高端品牌和产品的日益喜爱。</w:t>
      </w:r>
    </w:p>
    <w:p w:rsidR="00000000" w:rsidDel="00000000" w:rsidP="00000000" w:rsidRDefault="00000000" w:rsidRPr="00000000" w14:paraId="0000001B">
      <w:pPr>
        <w:spacing w:line="240" w:lineRule="auto"/>
        <w:ind w:left="-360" w:righ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spacing w:line="240" w:lineRule="auto"/>
        <w:ind w:left="-360" w:right="-720" w:firstLine="0"/>
        <w:rPr>
          <w:rFonts w:ascii="Times New Roman" w:cs="Times New Roman" w:eastAsia="Times New Roman" w:hAnsi="Times New Roman"/>
          <w:b w:val="1"/>
          <w:sz w:val="28"/>
          <w:szCs w:val="28"/>
        </w:rPr>
      </w:pPr>
      <w:r w:rsidDel="00000000" w:rsidR="00000000" w:rsidRPr="00000000">
        <w:rPr>
          <w:rFonts w:ascii="Gungsuh" w:cs="Gungsuh" w:eastAsia="Gungsuh" w:hAnsi="Gungsuh"/>
          <w:b w:val="1"/>
          <w:sz w:val="28"/>
          <w:szCs w:val="28"/>
          <w:rtl w:val="0"/>
        </w:rPr>
        <w:t xml:space="preserve">这些见解突显了哈萨克斯坦家电和电子产品行业的动态增长和巨大潜力，为本地和国际企业在这个充满活力的市场景观中创新、扩展和蓬勃发展提供了有利的机会。</w:t>
      </w:r>
    </w:p>
    <w:p w:rsidR="00000000" w:rsidDel="00000000" w:rsidP="00000000" w:rsidRDefault="00000000" w:rsidRPr="00000000" w14:paraId="0000001D">
      <w:pPr>
        <w:spacing w:line="240" w:lineRule="auto"/>
        <w:ind w:left="-360" w:righ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E">
      <w:pPr>
        <w:ind w:left="-720" w:right="-720" w:firstLine="0"/>
        <w:rPr>
          <w:rFonts w:ascii="Times New Roman" w:cs="Times New Roman" w:eastAsia="Times New Roman" w:hAnsi="Times New Roman"/>
          <w:b w:val="1"/>
          <w:sz w:val="28"/>
          <w:szCs w:val="28"/>
        </w:rPr>
      </w:pPr>
      <w:r w:rsidDel="00000000" w:rsidR="00000000" w:rsidRPr="00000000">
        <w:rPr>
          <w:rFonts w:ascii="Gungsuh" w:cs="Gungsuh" w:eastAsia="Gungsuh" w:hAnsi="Gungsuh"/>
          <w:b w:val="1"/>
          <w:sz w:val="28"/>
          <w:szCs w:val="28"/>
          <w:rtl w:val="0"/>
        </w:rPr>
        <w:t xml:space="preserve">情境：哈萨克斯坦的家电和电子产品市场在经济指标上持续增长</w:t>
      </w:r>
    </w:p>
    <w:p w:rsidR="00000000" w:rsidDel="00000000" w:rsidP="00000000" w:rsidRDefault="00000000" w:rsidRPr="00000000" w14:paraId="0000001F">
      <w:pPr>
        <w:ind w:left="-720" w:right="-720" w:firstLine="0"/>
        <w:rPr>
          <w:rFonts w:ascii="Times New Roman" w:cs="Times New Roman" w:eastAsia="Times New Roman" w:hAnsi="Times New Roman"/>
          <w:sz w:val="26"/>
          <w:szCs w:val="26"/>
        </w:rPr>
      </w:pPr>
      <w:r w:rsidDel="00000000" w:rsidR="00000000" w:rsidRPr="00000000">
        <w:rPr>
          <w:rFonts w:ascii="Gungsuh" w:cs="Gungsuh" w:eastAsia="Gungsuh" w:hAnsi="Gungsuh"/>
          <w:sz w:val="26"/>
          <w:szCs w:val="26"/>
          <w:rtl w:val="0"/>
        </w:rPr>
        <w:t xml:space="preserve">在2023年前三个季度，家电和电子产品行业为哈萨克斯坦的总GDP贡献了5.1%，突显了其重要的经济影响。此外，该份额的增长潜力极为显著。</w:t>
      </w:r>
    </w:p>
    <w:p w:rsidR="00000000" w:rsidDel="00000000" w:rsidP="00000000" w:rsidRDefault="00000000" w:rsidRPr="00000000" w14:paraId="00000020">
      <w:pPr>
        <w:ind w:left="-720" w:right="-720" w:firstLine="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1">
      <w:pPr>
        <w:ind w:left="-360" w:right="-720" w:firstLine="0"/>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2">
      <w:pPr>
        <w:ind w:left="-360" w:right="-720" w:firstLine="0"/>
        <w:jc w:val="left"/>
        <w:rPr>
          <w:rFonts w:ascii="Times New Roman" w:cs="Times New Roman" w:eastAsia="Times New Roman" w:hAnsi="Times New Roman"/>
          <w:b w:val="1"/>
          <w:sz w:val="30"/>
          <w:szCs w:val="30"/>
        </w:rPr>
      </w:pPr>
      <w:r w:rsidDel="00000000" w:rsidR="00000000" w:rsidRPr="00000000">
        <w:rPr>
          <w:rFonts w:ascii="Gungsuh" w:cs="Gungsuh" w:eastAsia="Gungsuh" w:hAnsi="Gungsuh"/>
          <w:b w:val="1"/>
          <w:sz w:val="30"/>
          <w:szCs w:val="30"/>
          <w:rtl w:val="0"/>
        </w:rPr>
        <w:t xml:space="preserve">第一部分：家居科技和家用电器</w:t>
      </w:r>
    </w:p>
    <w:p w:rsidR="00000000" w:rsidDel="00000000" w:rsidP="00000000" w:rsidRDefault="00000000" w:rsidRPr="00000000" w14:paraId="00000023">
      <w:pPr>
        <w:ind w:left="-360" w:right="-720" w:firstLine="0"/>
        <w:jc w:val="left"/>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24">
      <w:pPr>
        <w:ind w:left="-360" w:right="-720" w:firstLine="0"/>
        <w:jc w:val="left"/>
        <w:rPr>
          <w:rFonts w:ascii="Times New Roman" w:cs="Times New Roman" w:eastAsia="Times New Roman" w:hAnsi="Times New Roman"/>
          <w:sz w:val="30"/>
          <w:szCs w:val="30"/>
        </w:rPr>
      </w:pPr>
      <w:r w:rsidDel="00000000" w:rsidR="00000000" w:rsidRPr="00000000">
        <w:rPr>
          <w:rFonts w:ascii="Gungsuh" w:cs="Gungsuh" w:eastAsia="Gungsuh" w:hAnsi="Gungsuh"/>
          <w:sz w:val="30"/>
          <w:szCs w:val="30"/>
          <w:rtl w:val="0"/>
        </w:rPr>
        <w:t xml:space="preserve">家电销售额（以十亿美元计）:</w:t>
      </w:r>
    </w:p>
    <w:p w:rsidR="00000000" w:rsidDel="00000000" w:rsidP="00000000" w:rsidRDefault="00000000" w:rsidRPr="00000000" w14:paraId="00000025">
      <w:pPr>
        <w:ind w:left="-360" w:right="-7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4929188" cy="2314575"/>
            <wp:effectExtent b="0" l="0" r="0" t="0"/>
            <wp:docPr id="2" name="image20.jpg"/>
            <a:graphic>
              <a:graphicData uri="http://schemas.openxmlformats.org/drawingml/2006/picture">
                <pic:pic>
                  <pic:nvPicPr>
                    <pic:cNvPr id="0" name="image20.jpg"/>
                    <pic:cNvPicPr preferRelativeResize="0"/>
                  </pic:nvPicPr>
                  <pic:blipFill>
                    <a:blip r:embed="rId6"/>
                    <a:srcRect b="0" l="1955" r="1767" t="2898"/>
                    <a:stretch>
                      <a:fillRect/>
                    </a:stretch>
                  </pic:blipFill>
                  <pic:spPr>
                    <a:xfrm>
                      <a:off x="0" y="0"/>
                      <a:ext cx="4929188" cy="2314575"/>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ind w:left="-360" w:right="-72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7">
      <w:pPr>
        <w:numPr>
          <w:ilvl w:val="0"/>
          <w:numId w:val="2"/>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b w:val="1"/>
          <w:sz w:val="24"/>
          <w:szCs w:val="24"/>
        </w:rPr>
      </w:pPr>
      <w:r w:rsidDel="00000000" w:rsidR="00000000" w:rsidRPr="00000000">
        <w:rPr>
          <w:rFonts w:ascii="Gungsuh" w:cs="Gungsuh" w:eastAsia="Gungsuh" w:hAnsi="Gungsuh"/>
          <w:b w:val="1"/>
          <w:color w:val="455f7c"/>
          <w:sz w:val="24"/>
          <w:szCs w:val="24"/>
          <w:rtl w:val="0"/>
        </w:rPr>
        <w:t xml:space="preserve">预计2024年哈萨克斯坦家电市场的收入将达到21.1亿美元。</w:t>
      </w:r>
    </w:p>
    <w:p w:rsidR="00000000" w:rsidDel="00000000" w:rsidP="00000000" w:rsidRDefault="00000000" w:rsidRPr="00000000" w14:paraId="00000028">
      <w:pPr>
        <w:numPr>
          <w:ilvl w:val="0"/>
          <w:numId w:val="2"/>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b w:val="1"/>
          <w:sz w:val="24"/>
          <w:szCs w:val="24"/>
        </w:rPr>
      </w:pPr>
      <w:r w:rsidDel="00000000" w:rsidR="00000000" w:rsidRPr="00000000">
        <w:rPr>
          <w:rFonts w:ascii="Gungsuh" w:cs="Gungsuh" w:eastAsia="Gungsuh" w:hAnsi="Gungsuh"/>
          <w:b w:val="1"/>
          <w:color w:val="455f7c"/>
          <w:sz w:val="24"/>
          <w:szCs w:val="24"/>
          <w:rtl w:val="0"/>
        </w:rPr>
        <w:t xml:space="preserve">预计该市场将从2024年到2028年以5.66%的年增长率增长（</w:t>
      </w:r>
      <w:hyperlink r:id="rId7">
        <w:r w:rsidDel="00000000" w:rsidR="00000000" w:rsidRPr="00000000">
          <w:rPr>
            <w:rFonts w:ascii="Times New Roman" w:cs="Times New Roman" w:eastAsia="Times New Roman" w:hAnsi="Times New Roman"/>
            <w:b w:val="1"/>
            <w:color w:val="1155cc"/>
            <w:sz w:val="24"/>
            <w:szCs w:val="24"/>
            <w:u w:val="single"/>
            <w:rtl w:val="0"/>
          </w:rPr>
          <w:t xml:space="preserve">2024年至2028年的复合年增长率</w:t>
        </w:r>
      </w:hyperlink>
      <w:r w:rsidDel="00000000" w:rsidR="00000000" w:rsidRPr="00000000">
        <w:rPr>
          <w:rFonts w:ascii="Gungsuh" w:cs="Gungsuh" w:eastAsia="Gungsuh" w:hAnsi="Gungsuh"/>
          <w:b w:val="1"/>
          <w:color w:val="455f7c"/>
          <w:sz w:val="24"/>
          <w:szCs w:val="24"/>
          <w:rtl w:val="0"/>
        </w:rPr>
        <w:t xml:space="preserve">）。</w:t>
      </w:r>
    </w:p>
    <w:p w:rsidR="00000000" w:rsidDel="00000000" w:rsidP="00000000" w:rsidRDefault="00000000" w:rsidRPr="00000000" w14:paraId="00000029">
      <w:pPr>
        <w:numPr>
          <w:ilvl w:val="0"/>
          <w:numId w:val="2"/>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b w:val="1"/>
          <w:sz w:val="24"/>
          <w:szCs w:val="24"/>
        </w:rPr>
      </w:pPr>
      <w:r w:rsidDel="00000000" w:rsidR="00000000" w:rsidRPr="00000000">
        <w:rPr>
          <w:rFonts w:ascii="Gungsuh" w:cs="Gungsuh" w:eastAsia="Gungsuh" w:hAnsi="Gungsuh"/>
          <w:b w:val="1"/>
          <w:color w:val="455f7c"/>
          <w:sz w:val="24"/>
          <w:szCs w:val="24"/>
          <w:rtl w:val="0"/>
        </w:rPr>
        <w:t xml:space="preserve">市场中最大的部分是主要家电，2024年的市场规模为13.6亿美元。</w:t>
      </w:r>
    </w:p>
    <w:p w:rsidR="00000000" w:rsidDel="00000000" w:rsidP="00000000" w:rsidRDefault="00000000" w:rsidRPr="00000000" w14:paraId="0000002A">
      <w:pPr>
        <w:numPr>
          <w:ilvl w:val="0"/>
          <w:numId w:val="2"/>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b w:val="1"/>
          <w:sz w:val="24"/>
          <w:szCs w:val="24"/>
        </w:rPr>
      </w:pPr>
      <w:r w:rsidDel="00000000" w:rsidR="00000000" w:rsidRPr="00000000">
        <w:rPr>
          <w:rFonts w:ascii="Gungsuh" w:cs="Gungsuh" w:eastAsia="Gungsuh" w:hAnsi="Gungsuh"/>
          <w:b w:val="1"/>
          <w:color w:val="455f7c"/>
          <w:sz w:val="24"/>
          <w:szCs w:val="24"/>
          <w:rtl w:val="0"/>
        </w:rPr>
        <w:t xml:space="preserve">预计到2028年，市场规模将达到1460万件。</w:t>
      </w:r>
    </w:p>
    <w:p w:rsidR="00000000" w:rsidDel="00000000" w:rsidP="00000000" w:rsidRDefault="00000000" w:rsidRPr="00000000" w14:paraId="0000002B">
      <w:pPr>
        <w:numPr>
          <w:ilvl w:val="0"/>
          <w:numId w:val="2"/>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b w:val="1"/>
          <w:sz w:val="24"/>
          <w:szCs w:val="24"/>
        </w:rPr>
      </w:pPr>
      <w:r w:rsidDel="00000000" w:rsidR="00000000" w:rsidRPr="00000000">
        <w:rPr>
          <w:rFonts w:ascii="Gungsuh" w:cs="Gungsuh" w:eastAsia="Gungsuh" w:hAnsi="Gungsuh"/>
          <w:b w:val="1"/>
          <w:color w:val="455f7c"/>
          <w:sz w:val="24"/>
          <w:szCs w:val="24"/>
          <w:rtl w:val="0"/>
        </w:rPr>
        <w:t xml:space="preserve">此外，预计2025年的体积增长率为2.7%。</w:t>
      </w:r>
    </w:p>
    <w:p w:rsidR="00000000" w:rsidDel="00000000" w:rsidP="00000000" w:rsidRDefault="00000000" w:rsidRPr="00000000" w14:paraId="0000002C">
      <w:pPr>
        <w:pBdr>
          <w:top w:color="auto" w:space="0" w:sz="0" w:val="none"/>
          <w:bottom w:color="auto" w:space="0" w:sz="0" w:val="none"/>
          <w:right w:color="auto" w:space="0" w:sz="0" w:val="none"/>
          <w:between w:color="auto" w:space="0" w:sz="0" w:val="none"/>
        </w:pBdr>
        <w:ind w:left="720" w:firstLine="0"/>
        <w:rPr>
          <w:rFonts w:ascii="Times New Roman" w:cs="Times New Roman" w:eastAsia="Times New Roman" w:hAnsi="Times New Roman"/>
          <w:b w:val="1"/>
          <w:color w:val="455f7c"/>
          <w:sz w:val="24"/>
          <w:szCs w:val="24"/>
        </w:rPr>
      </w:pPr>
      <w:r w:rsidDel="00000000" w:rsidR="00000000" w:rsidRPr="00000000">
        <w:rPr>
          <w:rtl w:val="0"/>
        </w:rPr>
      </w:r>
    </w:p>
    <w:p w:rsidR="00000000" w:rsidDel="00000000" w:rsidP="00000000" w:rsidRDefault="00000000" w:rsidRPr="00000000" w14:paraId="0000002D">
      <w:pPr>
        <w:pBdr>
          <w:top w:color="auto" w:space="0" w:sz="0" w:val="none"/>
          <w:bottom w:color="auto" w:space="0" w:sz="0" w:val="none"/>
          <w:right w:color="auto" w:space="0" w:sz="0" w:val="none"/>
          <w:between w:color="auto" w:space="0" w:sz="0" w:val="none"/>
        </w:pBdr>
        <w:ind w:left="720" w:firstLine="0"/>
        <w:rPr>
          <w:rFonts w:ascii="Times New Roman" w:cs="Times New Roman" w:eastAsia="Times New Roman" w:hAnsi="Times New Roman"/>
          <w:b w:val="1"/>
          <w:color w:val="455f7c"/>
          <w:sz w:val="24"/>
          <w:szCs w:val="24"/>
        </w:rPr>
      </w:pPr>
      <w:r w:rsidDel="00000000" w:rsidR="00000000" w:rsidRPr="00000000">
        <w:rPr>
          <w:rtl w:val="0"/>
        </w:rPr>
      </w:r>
    </w:p>
    <w:p w:rsidR="00000000" w:rsidDel="00000000" w:rsidP="00000000" w:rsidRDefault="00000000" w:rsidRPr="00000000" w14:paraId="0000002E">
      <w:pPr>
        <w:pBdr>
          <w:top w:color="auto" w:space="0" w:sz="0" w:val="none"/>
          <w:bottom w:color="auto" w:space="0" w:sz="0" w:val="none"/>
          <w:right w:color="auto" w:space="0" w:sz="0" w:val="none"/>
          <w:between w:color="auto" w:space="0" w:sz="0" w:val="none"/>
        </w:pBdr>
        <w:ind w:left="720" w:firstLine="0"/>
        <w:rPr>
          <w:rFonts w:ascii="Times New Roman" w:cs="Times New Roman" w:eastAsia="Times New Roman" w:hAnsi="Times New Roman"/>
          <w:b w:val="1"/>
          <w:color w:val="455f7c"/>
          <w:sz w:val="24"/>
          <w:szCs w:val="24"/>
        </w:rPr>
      </w:pPr>
      <w:r w:rsidDel="00000000" w:rsidR="00000000" w:rsidRPr="00000000">
        <w:rPr>
          <w:rtl w:val="0"/>
        </w:rPr>
      </w:r>
    </w:p>
    <w:p w:rsidR="00000000" w:rsidDel="00000000" w:rsidP="00000000" w:rsidRDefault="00000000" w:rsidRPr="00000000" w14:paraId="0000002F">
      <w:pPr>
        <w:pBdr>
          <w:top w:color="auto" w:space="0" w:sz="0" w:val="none"/>
          <w:bottom w:color="auto" w:space="0" w:sz="0" w:val="none"/>
          <w:right w:color="auto" w:space="0" w:sz="0" w:val="none"/>
          <w:between w:color="auto" w:space="0" w:sz="0" w:val="none"/>
        </w:pBdr>
        <w:ind w:left="720" w:firstLine="0"/>
        <w:rPr>
          <w:rFonts w:ascii="Times New Roman" w:cs="Times New Roman" w:eastAsia="Times New Roman" w:hAnsi="Times New Roman"/>
          <w:b w:val="1"/>
          <w:color w:val="455f7c"/>
          <w:sz w:val="24"/>
          <w:szCs w:val="24"/>
        </w:rPr>
      </w:pPr>
      <w:r w:rsidDel="00000000" w:rsidR="00000000" w:rsidRPr="00000000">
        <w:rPr>
          <w:rtl w:val="0"/>
        </w:rPr>
      </w:r>
    </w:p>
    <w:p w:rsidR="00000000" w:rsidDel="00000000" w:rsidP="00000000" w:rsidRDefault="00000000" w:rsidRPr="00000000" w14:paraId="00000030">
      <w:pPr>
        <w:pBdr>
          <w:top w:color="auto" w:space="0" w:sz="0" w:val="none"/>
          <w:bottom w:color="auto" w:space="0" w:sz="0" w:val="none"/>
          <w:right w:color="auto" w:space="0" w:sz="0" w:val="none"/>
          <w:between w:color="auto" w:space="0" w:sz="0" w:val="none"/>
        </w:pBdr>
        <w:ind w:left="720" w:firstLine="0"/>
        <w:rPr>
          <w:rFonts w:ascii="Times New Roman" w:cs="Times New Roman" w:eastAsia="Times New Roman" w:hAnsi="Times New Roman"/>
          <w:b w:val="1"/>
          <w:color w:val="455f7c"/>
          <w:sz w:val="24"/>
          <w:szCs w:val="24"/>
        </w:rPr>
      </w:pPr>
      <w:r w:rsidDel="00000000" w:rsidR="00000000" w:rsidRPr="00000000">
        <w:rPr>
          <w:rtl w:val="0"/>
        </w:rPr>
      </w:r>
    </w:p>
    <w:p w:rsidR="00000000" w:rsidDel="00000000" w:rsidP="00000000" w:rsidRDefault="00000000" w:rsidRPr="00000000" w14:paraId="00000031">
      <w:pPr>
        <w:pBdr>
          <w:top w:color="auto" w:space="0" w:sz="0" w:val="none"/>
          <w:bottom w:color="auto" w:space="0" w:sz="0" w:val="none"/>
          <w:right w:color="auto" w:space="0" w:sz="0" w:val="none"/>
          <w:between w:color="auto" w:space="0" w:sz="0" w:val="none"/>
        </w:pBdr>
        <w:ind w:left="720" w:firstLine="0"/>
        <w:rPr>
          <w:rFonts w:ascii="Times New Roman" w:cs="Times New Roman" w:eastAsia="Times New Roman" w:hAnsi="Times New Roman"/>
          <w:b w:val="1"/>
          <w:color w:val="455f7c"/>
          <w:sz w:val="24"/>
          <w:szCs w:val="24"/>
        </w:rPr>
      </w:pPr>
      <w:r w:rsidDel="00000000" w:rsidR="00000000" w:rsidRPr="00000000">
        <w:rPr>
          <w:rtl w:val="0"/>
        </w:rPr>
      </w:r>
    </w:p>
    <w:p w:rsidR="00000000" w:rsidDel="00000000" w:rsidP="00000000" w:rsidRDefault="00000000" w:rsidRPr="00000000" w14:paraId="00000032">
      <w:pPr>
        <w:pBdr>
          <w:top w:color="auto" w:space="0" w:sz="0" w:val="none"/>
          <w:bottom w:color="auto" w:space="0" w:sz="0" w:val="none"/>
          <w:right w:color="auto" w:space="0" w:sz="0" w:val="none"/>
          <w:between w:color="auto" w:space="0" w:sz="0" w:val="none"/>
        </w:pBdr>
        <w:ind w:left="720" w:firstLine="0"/>
        <w:rPr>
          <w:rFonts w:ascii="Times New Roman" w:cs="Times New Roman" w:eastAsia="Times New Roman" w:hAnsi="Times New Roman"/>
          <w:b w:val="1"/>
          <w:color w:val="455f7c"/>
          <w:sz w:val="24"/>
          <w:szCs w:val="24"/>
        </w:rPr>
      </w:pPr>
      <w:r w:rsidDel="00000000" w:rsidR="00000000" w:rsidRPr="00000000">
        <w:rPr>
          <w:rtl w:val="0"/>
        </w:rPr>
      </w:r>
    </w:p>
    <w:p w:rsidR="00000000" w:rsidDel="00000000" w:rsidP="00000000" w:rsidRDefault="00000000" w:rsidRPr="00000000" w14:paraId="00000033">
      <w:pPr>
        <w:pBdr>
          <w:top w:color="auto" w:space="0" w:sz="0" w:val="none"/>
          <w:bottom w:color="auto" w:space="0" w:sz="0" w:val="none"/>
          <w:right w:color="auto" w:space="0" w:sz="0" w:val="none"/>
          <w:between w:color="auto" w:space="0" w:sz="0" w:val="none"/>
        </w:pBdr>
        <w:ind w:left="720" w:firstLine="0"/>
        <w:rPr>
          <w:rFonts w:ascii="Times New Roman" w:cs="Times New Roman" w:eastAsia="Times New Roman" w:hAnsi="Times New Roman"/>
          <w:b w:val="1"/>
          <w:color w:val="455f7c"/>
          <w:sz w:val="24"/>
          <w:szCs w:val="24"/>
        </w:rPr>
      </w:pPr>
      <w:r w:rsidDel="00000000" w:rsidR="00000000" w:rsidRPr="00000000">
        <w:rPr>
          <w:rtl w:val="0"/>
        </w:rPr>
      </w:r>
    </w:p>
    <w:p w:rsidR="00000000" w:rsidDel="00000000" w:rsidP="00000000" w:rsidRDefault="00000000" w:rsidRPr="00000000" w14:paraId="00000034">
      <w:pPr>
        <w:pBdr>
          <w:top w:color="auto" w:space="0" w:sz="0" w:val="none"/>
          <w:bottom w:color="auto" w:space="0" w:sz="0" w:val="none"/>
          <w:right w:color="auto" w:space="0" w:sz="0" w:val="none"/>
          <w:between w:color="auto" w:space="0" w:sz="0" w:val="none"/>
        </w:pBdr>
        <w:ind w:left="720" w:firstLine="0"/>
        <w:rPr>
          <w:rFonts w:ascii="Times New Roman" w:cs="Times New Roman" w:eastAsia="Times New Roman" w:hAnsi="Times New Roman"/>
          <w:b w:val="1"/>
          <w:color w:val="455f7c"/>
          <w:sz w:val="24"/>
          <w:szCs w:val="24"/>
        </w:rPr>
      </w:pPr>
      <w:r w:rsidDel="00000000" w:rsidR="00000000" w:rsidRPr="00000000">
        <w:rPr>
          <w:rtl w:val="0"/>
        </w:rPr>
      </w:r>
    </w:p>
    <w:p w:rsidR="00000000" w:rsidDel="00000000" w:rsidP="00000000" w:rsidRDefault="00000000" w:rsidRPr="00000000" w14:paraId="00000035">
      <w:pPr>
        <w:ind w:left="-360" w:right="-720" w:firstLine="0"/>
        <w:rPr>
          <w:rFonts w:ascii="Times New Roman" w:cs="Times New Roman" w:eastAsia="Times New Roman" w:hAnsi="Times New Roman"/>
          <w:b w:val="1"/>
          <w:color w:val="455f7c"/>
          <w:sz w:val="24"/>
          <w:szCs w:val="24"/>
        </w:rPr>
      </w:pPr>
      <w:r w:rsidDel="00000000" w:rsidR="00000000" w:rsidRPr="00000000">
        <w:rPr>
          <w:rFonts w:ascii="Gungsuh" w:cs="Gungsuh" w:eastAsia="Gungsuh" w:hAnsi="Gungsuh"/>
          <w:sz w:val="30"/>
          <w:szCs w:val="30"/>
          <w:rtl w:val="0"/>
        </w:rPr>
        <w:t xml:space="preserve">家庭每年家电销售平均收入（美元）:</w:t>
      </w:r>
      <w:r w:rsidDel="00000000" w:rsidR="00000000" w:rsidRPr="00000000">
        <w:rPr>
          <w:rtl w:val="0"/>
        </w:rPr>
      </w:r>
    </w:p>
    <w:p w:rsidR="00000000" w:rsidDel="00000000" w:rsidP="00000000" w:rsidRDefault="00000000" w:rsidRPr="00000000" w14:paraId="00000036">
      <w:pPr>
        <w:ind w:left="-360" w:right="-7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5943600" cy="3060700"/>
            <wp:effectExtent b="0" l="0" r="0" t="0"/>
            <wp:docPr id="27" name="image25.jpg"/>
            <a:graphic>
              <a:graphicData uri="http://schemas.openxmlformats.org/drawingml/2006/picture">
                <pic:pic>
                  <pic:nvPicPr>
                    <pic:cNvPr id="0" name="image25.jpg"/>
                    <pic:cNvPicPr preferRelativeResize="0"/>
                  </pic:nvPicPr>
                  <pic:blipFill>
                    <a:blip r:embed="rId8"/>
                    <a:srcRect b="0" l="0" r="0" t="0"/>
                    <a:stretch>
                      <a:fillRect/>
                    </a:stretch>
                  </pic:blipFill>
                  <pic:spPr>
                    <a:xfrm>
                      <a:off x="0" y="0"/>
                      <a:ext cx="5943600" cy="306070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numPr>
          <w:ilvl w:val="0"/>
          <w:numId w:val="1"/>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b w:val="1"/>
          <w:sz w:val="24"/>
          <w:szCs w:val="24"/>
        </w:rPr>
      </w:pPr>
      <w:r w:rsidDel="00000000" w:rsidR="00000000" w:rsidRPr="00000000">
        <w:rPr>
          <w:rFonts w:ascii="Gungsuh" w:cs="Gungsuh" w:eastAsia="Gungsuh" w:hAnsi="Gungsuh"/>
          <w:b w:val="1"/>
          <w:color w:val="455f7c"/>
          <w:sz w:val="24"/>
          <w:szCs w:val="24"/>
          <w:rtl w:val="0"/>
        </w:rPr>
        <w:t xml:space="preserve">2024年，按每户收入计算，</w:t>
      </w:r>
      <w:hyperlink r:id="rId9">
        <w:r w:rsidDel="00000000" w:rsidR="00000000" w:rsidRPr="00000000">
          <w:rPr>
            <w:rFonts w:ascii="Times New Roman" w:cs="Times New Roman" w:eastAsia="Times New Roman" w:hAnsi="Times New Roman"/>
            <w:b w:val="1"/>
            <w:color w:val="1155cc"/>
            <w:sz w:val="24"/>
            <w:szCs w:val="24"/>
            <w:u w:val="single"/>
            <w:rtl w:val="0"/>
          </w:rPr>
          <w:t xml:space="preserve">预计哈萨克斯坦将产生347.80美元</w:t>
        </w:r>
      </w:hyperlink>
      <w:r w:rsidDel="00000000" w:rsidR="00000000" w:rsidRPr="00000000">
        <w:rPr>
          <w:rFonts w:ascii="Gungsuh" w:cs="Gungsuh" w:eastAsia="Gungsuh" w:hAnsi="Gungsuh"/>
          <w:b w:val="1"/>
          <w:color w:val="455f7c"/>
          <w:sz w:val="24"/>
          <w:szCs w:val="24"/>
          <w:rtl w:val="0"/>
        </w:rPr>
        <w:t xml:space="preserve">。</w:t>
      </w:r>
    </w:p>
    <w:p w:rsidR="00000000" w:rsidDel="00000000" w:rsidP="00000000" w:rsidRDefault="00000000" w:rsidRPr="00000000" w14:paraId="00000038">
      <w:pPr>
        <w:numPr>
          <w:ilvl w:val="0"/>
          <w:numId w:val="1"/>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b w:val="1"/>
          <w:sz w:val="24"/>
          <w:szCs w:val="24"/>
        </w:rPr>
      </w:pPr>
      <w:r w:rsidDel="00000000" w:rsidR="00000000" w:rsidRPr="00000000">
        <w:rPr>
          <w:rFonts w:ascii="Gungsuh" w:cs="Gungsuh" w:eastAsia="Gungsuh" w:hAnsi="Gungsuh"/>
          <w:b w:val="1"/>
          <w:color w:val="455f7c"/>
          <w:sz w:val="24"/>
          <w:szCs w:val="24"/>
          <w:rtl w:val="0"/>
        </w:rPr>
        <w:t xml:space="preserve">预计2024年，哈萨克斯坦每户家庭在家电市场的平均购买量为2.16件。</w:t>
      </w:r>
    </w:p>
    <w:p w:rsidR="00000000" w:rsidDel="00000000" w:rsidP="00000000" w:rsidRDefault="00000000" w:rsidRPr="00000000" w14:paraId="00000039">
      <w:pPr>
        <w:numPr>
          <w:ilvl w:val="0"/>
          <w:numId w:val="1"/>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b w:val="1"/>
          <w:sz w:val="24"/>
          <w:szCs w:val="24"/>
        </w:rPr>
      </w:pPr>
      <w:r w:rsidDel="00000000" w:rsidR="00000000" w:rsidRPr="00000000">
        <w:rPr>
          <w:rFonts w:ascii="Gungsuh" w:cs="Gungsuh" w:eastAsia="Gungsuh" w:hAnsi="Gungsuh"/>
          <w:b w:val="1"/>
          <w:color w:val="455f7c"/>
          <w:sz w:val="24"/>
          <w:szCs w:val="24"/>
          <w:rtl w:val="0"/>
        </w:rPr>
        <w:t xml:space="preserve">在哈萨克斯坦，由政府倡议和环境可持续性意识增强推动，对节能家电的需求正在上升。</w:t>
      </w:r>
    </w:p>
    <w:p w:rsidR="00000000" w:rsidDel="00000000" w:rsidP="00000000" w:rsidRDefault="00000000" w:rsidRPr="00000000" w14:paraId="0000003A">
      <w:pPr>
        <w:pBdr>
          <w:top w:color="auto" w:space="0" w:sz="0" w:val="none"/>
          <w:bottom w:color="auto" w:space="0" w:sz="0" w:val="none"/>
          <w:right w:color="auto" w:space="0" w:sz="0" w:val="none"/>
          <w:between w:color="auto" w:space="0" w:sz="0" w:val="none"/>
        </w:pBdr>
        <w:ind w:left="720" w:firstLine="0"/>
        <w:rPr>
          <w:rFonts w:ascii="Times New Roman" w:cs="Times New Roman" w:eastAsia="Times New Roman" w:hAnsi="Times New Roman"/>
          <w:b w:val="1"/>
          <w:color w:val="455f7c"/>
          <w:sz w:val="24"/>
          <w:szCs w:val="24"/>
        </w:rPr>
      </w:pPr>
      <w:r w:rsidDel="00000000" w:rsidR="00000000" w:rsidRPr="00000000">
        <w:rPr>
          <w:rtl w:val="0"/>
        </w:rPr>
      </w:r>
    </w:p>
    <w:p w:rsidR="00000000" w:rsidDel="00000000" w:rsidP="00000000" w:rsidRDefault="00000000" w:rsidRPr="00000000" w14:paraId="0000003B">
      <w:pPr>
        <w:ind w:left="-360" w:right="-720" w:firstLine="0"/>
        <w:rPr>
          <w:rFonts w:ascii="Times New Roman" w:cs="Times New Roman" w:eastAsia="Times New Roman" w:hAnsi="Times New Roman"/>
          <w:b w:val="1"/>
          <w:sz w:val="28"/>
          <w:szCs w:val="28"/>
        </w:rPr>
      </w:pPr>
      <w:r w:rsidDel="00000000" w:rsidR="00000000" w:rsidRPr="00000000">
        <w:rPr>
          <w:rFonts w:ascii="Gungsuh" w:cs="Gungsuh" w:eastAsia="Gungsuh" w:hAnsi="Gungsuh"/>
          <w:color w:val="0d0d0d"/>
          <w:sz w:val="30"/>
          <w:szCs w:val="30"/>
          <w:rtl w:val="0"/>
        </w:rPr>
        <w:t xml:space="preserve">家电销售量（以百万件计）:</w:t>
      </w:r>
      <w:r w:rsidDel="00000000" w:rsidR="00000000" w:rsidRPr="00000000">
        <w:rPr>
          <w:rFonts w:ascii="Times New Roman" w:cs="Times New Roman" w:eastAsia="Times New Roman" w:hAnsi="Times New Roman"/>
          <w:color w:val="0d0d0d"/>
          <w:sz w:val="30"/>
          <w:szCs w:val="30"/>
        </w:rPr>
        <w:drawing>
          <wp:inline distB="114300" distT="114300" distL="114300" distR="114300">
            <wp:extent cx="5943600" cy="3136900"/>
            <wp:effectExtent b="0" l="0" r="0" t="0"/>
            <wp:docPr id="19" name="image23.jpg"/>
            <a:graphic>
              <a:graphicData uri="http://schemas.openxmlformats.org/drawingml/2006/picture">
                <pic:pic>
                  <pic:nvPicPr>
                    <pic:cNvPr id="0" name="image23.jpg"/>
                    <pic:cNvPicPr preferRelativeResize="0"/>
                  </pic:nvPicPr>
                  <pic:blipFill>
                    <a:blip r:embed="rId10"/>
                    <a:srcRect b="0" l="0" r="0" t="0"/>
                    <a:stretch>
                      <a:fillRect/>
                    </a:stretch>
                  </pic:blipFill>
                  <pic:spPr>
                    <a:xfrm>
                      <a:off x="0" y="0"/>
                      <a:ext cx="5943600" cy="313690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ind w:left="-360" w:right="-72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D">
      <w:pPr>
        <w:ind w:left="-360" w:right="-720" w:firstLine="0"/>
        <w:rPr>
          <w:rFonts w:ascii="Times New Roman" w:cs="Times New Roman" w:eastAsia="Times New Roman" w:hAnsi="Times New Roman"/>
          <w:color w:val="0d0d0d"/>
          <w:sz w:val="28"/>
          <w:szCs w:val="28"/>
        </w:rPr>
      </w:pPr>
      <w:r w:rsidDel="00000000" w:rsidR="00000000" w:rsidRPr="00000000">
        <w:rPr>
          <w:rFonts w:ascii="Gungsuh" w:cs="Gungsuh" w:eastAsia="Gungsuh" w:hAnsi="Gungsuh"/>
          <w:color w:val="0d0d0d"/>
          <w:sz w:val="28"/>
          <w:szCs w:val="28"/>
          <w:rtl w:val="0"/>
        </w:rPr>
        <w:t xml:space="preserve">家电销售量（以百万件计）也表明，家电市场需求呈现强劲且稳定的增长趋势，预计未来一年2025年的销售量将达到1350万件。</w:t>
      </w:r>
    </w:p>
    <w:p w:rsidR="00000000" w:rsidDel="00000000" w:rsidP="00000000" w:rsidRDefault="00000000" w:rsidRPr="00000000" w14:paraId="0000003E">
      <w:pPr>
        <w:ind w:left="-360" w:right="-72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F">
      <w:pPr>
        <w:ind w:left="-360" w:right="-72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0">
      <w:pPr>
        <w:ind w:left="-360" w:right="-720" w:firstLine="0"/>
        <w:jc w:val="left"/>
        <w:rPr>
          <w:rFonts w:ascii="Times New Roman" w:cs="Times New Roman" w:eastAsia="Times New Roman" w:hAnsi="Times New Roman"/>
          <w:sz w:val="30"/>
          <w:szCs w:val="30"/>
        </w:rPr>
      </w:pPr>
      <w:r w:rsidDel="00000000" w:rsidR="00000000" w:rsidRPr="00000000">
        <w:rPr>
          <w:rFonts w:ascii="Gungsuh" w:cs="Gungsuh" w:eastAsia="Gungsuh" w:hAnsi="Gungsuh"/>
          <w:sz w:val="30"/>
          <w:szCs w:val="30"/>
          <w:rtl w:val="0"/>
        </w:rPr>
        <w:t xml:space="preserve">公司间市场份额分配:</w:t>
      </w:r>
    </w:p>
    <w:p w:rsidR="00000000" w:rsidDel="00000000" w:rsidP="00000000" w:rsidRDefault="00000000" w:rsidRPr="00000000" w14:paraId="00000041">
      <w:pPr>
        <w:ind w:left="-360" w:right="-7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5681663" cy="3133725"/>
            <wp:effectExtent b="0" l="0" r="0" t="0"/>
            <wp:docPr id="15" name="image29.jpg"/>
            <a:graphic>
              <a:graphicData uri="http://schemas.openxmlformats.org/drawingml/2006/picture">
                <pic:pic>
                  <pic:nvPicPr>
                    <pic:cNvPr id="0" name="image29.jpg"/>
                    <pic:cNvPicPr preferRelativeResize="0"/>
                  </pic:nvPicPr>
                  <pic:blipFill>
                    <a:blip r:embed="rId11"/>
                    <a:srcRect b="0" l="0" r="0" t="0"/>
                    <a:stretch>
                      <a:fillRect/>
                    </a:stretch>
                  </pic:blipFill>
                  <pic:spPr>
                    <a:xfrm>
                      <a:off x="0" y="0"/>
                      <a:ext cx="5681663" cy="3133725"/>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ind w:left="-360" w:right="-720" w:firstLine="0"/>
        <w:rPr>
          <w:rFonts w:ascii="Times New Roman" w:cs="Times New Roman" w:eastAsia="Times New Roman" w:hAnsi="Times New Roman"/>
          <w:color w:val="0d0d0d"/>
          <w:sz w:val="24"/>
          <w:szCs w:val="24"/>
        </w:rPr>
      </w:pPr>
      <w:r w:rsidDel="00000000" w:rsidR="00000000" w:rsidRPr="00000000">
        <w:rPr>
          <w:rFonts w:ascii="Gungsuh" w:cs="Gungsuh" w:eastAsia="Gungsuh" w:hAnsi="Gungsuh"/>
          <w:color w:val="0d0d0d"/>
          <w:sz w:val="24"/>
          <w:szCs w:val="24"/>
          <w:rtl w:val="0"/>
        </w:rPr>
        <w:t xml:space="preserve">覆盖量的分割显示了RK市场新吸引制造商的竞争力。家电市场以此优势脱颖而出，因为大型制造公司仅覆盖了该行业的42%。</w:t>
      </w:r>
    </w:p>
    <w:p w:rsidR="00000000" w:rsidDel="00000000" w:rsidP="00000000" w:rsidRDefault="00000000" w:rsidRPr="00000000" w14:paraId="00000043">
      <w:pPr>
        <w:ind w:left="-360" w:right="-72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近年来，哈萨克斯坦经济迅速发展，零售业，特别是家电和电子产品领域，发挥着关键作用。人们正在大量消费，这意味着对公司来说有重大的机遇。</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Gungsuh" w:cs="Gungsuh" w:eastAsia="Gungsuh" w:hAnsi="Gungsuh"/>
          <w:b w:val="1"/>
          <w:sz w:val="24"/>
          <w:szCs w:val="24"/>
          <w:rtl w:val="0"/>
        </w:rPr>
        <w:t xml:space="preserve">重要事实：</w:t>
      </w:r>
      <w:r w:rsidDel="00000000" w:rsidR="00000000" w:rsidRPr="00000000">
        <w:rPr>
          <w:rFonts w:ascii="Gungsuh" w:cs="Gungsuh" w:eastAsia="Gungsuh" w:hAnsi="Gungsuh"/>
          <w:sz w:val="24"/>
          <w:szCs w:val="24"/>
          <w:rtl w:val="0"/>
        </w:rPr>
        <w:t xml:space="preserve">仅在2023年，家电和电子产品市场就达到了惊人的196亿美元。尽管三星、LG和苹果等主要品牌占据主导地位，但市场上仍有充足的空间，让来自各个国家的竞争对手蓬勃发展。</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i w:val="1"/>
          <w:sz w:val="24"/>
          <w:szCs w:val="24"/>
        </w:rPr>
      </w:pPr>
      <w:r w:rsidDel="00000000" w:rsidR="00000000" w:rsidRPr="00000000">
        <w:rPr>
          <w:rFonts w:ascii="Gungsuh" w:cs="Gungsuh" w:eastAsia="Gungsuh" w:hAnsi="Gungsuh"/>
          <w:i w:val="1"/>
          <w:sz w:val="24"/>
          <w:szCs w:val="24"/>
          <w:rtl w:val="0"/>
        </w:rPr>
        <w:t xml:space="preserve">数字背后蕴含着增长和机遇。</w:t>
      </w: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ind w:left="-720" w:firstLine="0"/>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sz w:val="28"/>
          <w:szCs w:val="28"/>
          <w:rtl w:val="0"/>
        </w:rPr>
        <w:t xml:space="preserve">2023</w:t>
      </w:r>
      <w:hyperlink r:id="rId12">
        <w:r w:rsidDel="00000000" w:rsidR="00000000" w:rsidRPr="00000000">
          <w:rPr>
            <w:rFonts w:ascii="Times New Roman" w:cs="Times New Roman" w:eastAsia="Times New Roman" w:hAnsi="Times New Roman"/>
            <w:b w:val="1"/>
            <w:color w:val="1155cc"/>
            <w:sz w:val="28"/>
            <w:szCs w:val="28"/>
            <w:u w:val="single"/>
            <w:rtl w:val="0"/>
          </w:rPr>
          <w:t xml:space="preserve">年哈萨克斯坦最大的电子商务平台列表</w:t>
        </w:r>
      </w:hyperlink>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051">
      <w:pPr>
        <w:ind w:left="-720" w:right="-810" w:firstLine="0"/>
        <w:rPr>
          <w:rFonts w:ascii="Times New Roman" w:cs="Times New Roman" w:eastAsia="Times New Roman" w:hAnsi="Times New Roman"/>
          <w:b w:val="1"/>
          <w:i w:val="1"/>
          <w:color w:val="0d0d0d"/>
          <w:sz w:val="24"/>
          <w:szCs w:val="24"/>
        </w:rPr>
      </w:pPr>
      <w:r w:rsidDel="00000000" w:rsidR="00000000" w:rsidRPr="00000000">
        <w:rPr>
          <w:rFonts w:ascii="Gungsuh" w:cs="Gungsuh" w:eastAsia="Gungsuh" w:hAnsi="Gungsuh"/>
          <w:b w:val="1"/>
          <w:i w:val="1"/>
          <w:color w:val="0d0d0d"/>
          <w:sz w:val="24"/>
          <w:szCs w:val="24"/>
          <w:rtl w:val="0"/>
        </w:rPr>
        <w:t xml:space="preserve">所有给出的数据都是基于公司的在线表现（不包括实体店、活动等）。</w:t>
      </w:r>
    </w:p>
    <w:tbl>
      <w:tblPr>
        <w:tblStyle w:val="Table1"/>
        <w:tblW w:w="10635.0" w:type="dxa"/>
        <w:jc w:val="left"/>
        <w:tblInd w:w="-6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0"/>
        <w:gridCol w:w="4155"/>
        <w:gridCol w:w="1935"/>
        <w:gridCol w:w="1935"/>
        <w:gridCol w:w="1500"/>
        <w:tblGridChange w:id="0">
          <w:tblGrid>
            <w:gridCol w:w="1110"/>
            <w:gridCol w:w="4155"/>
            <w:gridCol w:w="1935"/>
            <w:gridCol w:w="1935"/>
            <w:gridCol w:w="1500"/>
          </w:tblGrid>
        </w:tblGridChange>
      </w:tblGrid>
      <w:tr>
        <w:trPr>
          <w:cantSplit w:val="0"/>
          <w:trHeight w:val="1157.8906249999998" w:hRule="atLeast"/>
          <w:tblHeader w:val="0"/>
        </w:trPr>
        <w:tc>
          <w:tcPr>
            <w:tcBorders>
              <w:top w:color="0b5394" w:space="0" w:sz="18" w:val="single"/>
              <w:left w:color="0b5394" w:space="0" w:sz="18" w:val="single"/>
              <w:bottom w:color="0b5394" w:space="0" w:sz="18" w:val="single"/>
              <w:right w:color="0b5394" w:space="0" w:sz="18" w:val="single"/>
            </w:tcBorders>
            <w:shd w:fill="b6d7a8" w:val="clear"/>
            <w:tcMar>
              <w:top w:w="100.0" w:type="dxa"/>
              <w:left w:w="100.0" w:type="dxa"/>
              <w:bottom w:w="100.0" w:type="dxa"/>
              <w:right w:w="100.0" w:type="dxa"/>
            </w:tcMar>
            <w:vAlign w:val="top"/>
          </w:tcPr>
          <w:p w:rsidR="00000000" w:rsidDel="00000000" w:rsidP="00000000" w:rsidRDefault="00000000" w:rsidRPr="00000000" w14:paraId="00000052">
            <w:pPr>
              <w:widowControl w:val="0"/>
              <w:spacing w:before="25" w:line="240" w:lineRule="auto"/>
              <w:ind w:left="-90" w:right="-90" w:firstLine="0"/>
              <w:jc w:val="center"/>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编号（排在前45名之中的顺位）:</w:t>
            </w:r>
          </w:p>
        </w:tc>
        <w:tc>
          <w:tcPr>
            <w:tcBorders>
              <w:top w:color="0b5394" w:space="0" w:sz="18" w:val="single"/>
              <w:left w:color="0b5394" w:space="0" w:sz="18" w:val="single"/>
              <w:bottom w:color="0b5394" w:space="0" w:sz="18" w:val="single"/>
              <w:right w:color="0b5394" w:space="0" w:sz="18" w:val="single"/>
            </w:tcBorders>
            <w:shd w:fill="b6d7a8"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rFonts w:ascii="Times New Roman" w:cs="Times New Roman" w:eastAsia="Times New Roman" w:hAnsi="Times New Roman"/>
                <w:sz w:val="28"/>
                <w:szCs w:val="28"/>
              </w:rPr>
            </w:pPr>
            <w:r w:rsidDel="00000000" w:rsidR="00000000" w:rsidRPr="00000000">
              <w:rPr>
                <w:rFonts w:ascii="Gungsuh" w:cs="Gungsuh" w:eastAsia="Gungsuh" w:hAnsi="Gungsuh"/>
                <w:sz w:val="28"/>
                <w:szCs w:val="28"/>
                <w:rtl w:val="0"/>
              </w:rPr>
              <w:t xml:space="preserve">公司名称:</w:t>
            </w:r>
          </w:p>
        </w:tc>
        <w:tc>
          <w:tcPr>
            <w:tcBorders>
              <w:top w:color="0b5394" w:space="0" w:sz="18" w:val="single"/>
              <w:left w:color="0b5394" w:space="0" w:sz="18" w:val="single"/>
              <w:bottom w:color="0b5394" w:space="0" w:sz="18" w:val="single"/>
              <w:right w:color="0b5394" w:space="0" w:sz="18" w:val="single"/>
            </w:tcBorders>
            <w:shd w:fill="b6d7a8"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Fonts w:ascii="Gungsuh" w:cs="Gungsuh" w:eastAsia="Gungsuh" w:hAnsi="Gungsuh"/>
                <w:sz w:val="28"/>
                <w:szCs w:val="28"/>
                <w:rtl w:val="0"/>
              </w:rPr>
              <w:t xml:space="preserve">收入, 以百万美元计</w:t>
            </w:r>
          </w:p>
        </w:tc>
        <w:tc>
          <w:tcPr>
            <w:tcBorders>
              <w:top w:color="0b5394" w:space="0" w:sz="18" w:val="single"/>
              <w:left w:color="0b5394" w:space="0" w:sz="18" w:val="single"/>
              <w:bottom w:color="0b5394" w:space="0" w:sz="18" w:val="single"/>
              <w:right w:color="0b5394" w:space="0" w:sz="18" w:val="single"/>
            </w:tcBorders>
            <w:shd w:fill="b6d7a8"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Fonts w:ascii="Gungsuh" w:cs="Gungsuh" w:eastAsia="Gungsuh" w:hAnsi="Gungsuh"/>
                <w:sz w:val="28"/>
                <w:szCs w:val="28"/>
                <w:rtl w:val="0"/>
              </w:rPr>
              <w:t xml:space="preserve">收入动态，百分比</w:t>
            </w:r>
          </w:p>
        </w:tc>
        <w:tc>
          <w:tcPr>
            <w:tcBorders>
              <w:top w:color="0b5394" w:space="0" w:sz="18" w:val="single"/>
              <w:left w:color="0b5394" w:space="0" w:sz="18" w:val="single"/>
              <w:bottom w:color="0b5394" w:space="0" w:sz="18" w:val="single"/>
              <w:right w:color="0b5394" w:space="0" w:sz="18" w:val="single"/>
            </w:tcBorders>
            <w:shd w:fill="b6d7a8"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Fonts w:ascii="Gungsuh" w:cs="Gungsuh" w:eastAsia="Gungsuh" w:hAnsi="Gungsuh"/>
                <w:sz w:val="28"/>
                <w:szCs w:val="28"/>
                <w:rtl w:val="0"/>
              </w:rPr>
              <w:t xml:space="preserve">平均交易金额</w:t>
            </w:r>
          </w:p>
        </w:tc>
      </w:tr>
      <w:tr>
        <w:trPr>
          <w:cantSplit w:val="0"/>
          <w:tblHeader w:val="0"/>
        </w:trPr>
        <w:tc>
          <w:tcPr>
            <w:tcBorders>
              <w:top w:color="0b5394" w:space="0" w:sz="1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1</w:t>
            </w:r>
          </w:p>
        </w:tc>
        <w:tc>
          <w:tcPr>
            <w:tcBorders>
              <w:top w:color="0b5394" w:space="0" w:sz="1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Pr>
              <w:drawing>
                <wp:inline distB="114300" distT="114300" distL="114300" distR="114300">
                  <wp:extent cx="476250" cy="104775"/>
                  <wp:effectExtent b="0" l="0" r="0" t="0"/>
                  <wp:docPr descr="kaspi.kz (Kaspi Магазин)" id="9" name="image8.png"/>
                  <a:graphic>
                    <a:graphicData uri="http://schemas.openxmlformats.org/drawingml/2006/picture">
                      <pic:pic>
                        <pic:nvPicPr>
                          <pic:cNvPr descr="kaspi.kz (Kaspi Магазин)" id="0" name="image8.png"/>
                          <pic:cNvPicPr preferRelativeResize="0"/>
                        </pic:nvPicPr>
                        <pic:blipFill>
                          <a:blip r:embed="rId13"/>
                          <a:srcRect b="0" l="0" r="0" t="0"/>
                          <a:stretch>
                            <a:fillRect/>
                          </a:stretch>
                        </pic:blipFill>
                        <pic:spPr>
                          <a:xfrm>
                            <a:off x="0" y="0"/>
                            <a:ext cx="476250" cy="104775"/>
                          </a:xfrm>
                          <a:prstGeom prst="rect"/>
                          <a:ln/>
                        </pic:spPr>
                      </pic:pic>
                    </a:graphicData>
                  </a:graphic>
                </wp:inline>
              </w:drawing>
            </w:r>
            <w:r w:rsidDel="00000000" w:rsidR="00000000" w:rsidRPr="00000000">
              <w:rPr>
                <w:rFonts w:ascii="Times New Roman" w:cs="Times New Roman" w:eastAsia="Times New Roman" w:hAnsi="Times New Roman"/>
                <w:color w:val="434343"/>
                <w:rtl w:val="0"/>
              </w:rPr>
              <w:t xml:space="preserve"> kaspi.kz (Kaspi Store)</w:t>
            </w:r>
          </w:p>
        </w:tc>
        <w:tc>
          <w:tcPr>
            <w:tcBorders>
              <w:top w:color="0b5394" w:space="0" w:sz="1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2106,5</w:t>
            </w:r>
          </w:p>
        </w:tc>
        <w:tc>
          <w:tcPr>
            <w:tcBorders>
              <w:top w:color="0b5394" w:space="0" w:sz="1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25</w:t>
            </w:r>
          </w:p>
        </w:tc>
        <w:tc>
          <w:tcPr>
            <w:tcBorders>
              <w:top w:color="0b5394" w:space="0" w:sz="1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103,3</w:t>
            </w:r>
          </w:p>
        </w:tc>
      </w:tr>
      <w:tr>
        <w:trPr>
          <w:cantSplit w:val="0"/>
          <w:tblHeader w:val="0"/>
        </w:trPr>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3</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Pr>
              <w:drawing>
                <wp:inline distB="114300" distT="114300" distL="114300" distR="114300">
                  <wp:extent cx="476250" cy="57150"/>
                  <wp:effectExtent b="0" l="0" r="0" t="0"/>
                  <wp:docPr descr="wildberries.kz" id="29" name="image15.jpg"/>
                  <a:graphic>
                    <a:graphicData uri="http://schemas.openxmlformats.org/drawingml/2006/picture">
                      <pic:pic>
                        <pic:nvPicPr>
                          <pic:cNvPr descr="wildberries.kz" id="0" name="image15.jpg"/>
                          <pic:cNvPicPr preferRelativeResize="0"/>
                        </pic:nvPicPr>
                        <pic:blipFill>
                          <a:blip r:embed="rId14"/>
                          <a:srcRect b="0" l="0" r="0" t="0"/>
                          <a:stretch>
                            <a:fillRect/>
                          </a:stretch>
                        </pic:blipFill>
                        <pic:spPr>
                          <a:xfrm>
                            <a:off x="0" y="0"/>
                            <a:ext cx="476250" cy="57150"/>
                          </a:xfrm>
                          <a:prstGeom prst="rect"/>
                          <a:ln/>
                        </pic:spPr>
                      </pic:pic>
                    </a:graphicData>
                  </a:graphic>
                </wp:inline>
              </w:drawing>
            </w:r>
            <w:r w:rsidDel="00000000" w:rsidR="00000000" w:rsidRPr="00000000">
              <w:rPr>
                <w:rFonts w:ascii="Times New Roman" w:cs="Times New Roman" w:eastAsia="Times New Roman" w:hAnsi="Times New Roman"/>
                <w:color w:val="434343"/>
                <w:rtl w:val="0"/>
              </w:rPr>
              <w:t xml:space="preserve"> wildberries.kz</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205,94</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30</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NA</w:t>
            </w:r>
          </w:p>
        </w:tc>
      </w:tr>
      <w:tr>
        <w:trPr>
          <w:cantSplit w:val="0"/>
          <w:tblHeader w:val="0"/>
        </w:trPr>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5</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Pr>
              <w:drawing>
                <wp:inline distB="114300" distT="114300" distL="114300" distR="114300">
                  <wp:extent cx="476250" cy="114300"/>
                  <wp:effectExtent b="0" l="0" r="0" t="0"/>
                  <wp:docPr descr="sulpak.kz" id="6" name="image12.jpg"/>
                  <a:graphic>
                    <a:graphicData uri="http://schemas.openxmlformats.org/drawingml/2006/picture">
                      <pic:pic>
                        <pic:nvPicPr>
                          <pic:cNvPr descr="sulpak.kz" id="0" name="image12.jpg"/>
                          <pic:cNvPicPr preferRelativeResize="0"/>
                        </pic:nvPicPr>
                        <pic:blipFill>
                          <a:blip r:embed="rId15"/>
                          <a:srcRect b="0" l="0" r="0" t="0"/>
                          <a:stretch>
                            <a:fillRect/>
                          </a:stretch>
                        </pic:blipFill>
                        <pic:spPr>
                          <a:xfrm>
                            <a:off x="0" y="0"/>
                            <a:ext cx="476250" cy="114300"/>
                          </a:xfrm>
                          <a:prstGeom prst="rect"/>
                          <a:ln/>
                        </pic:spPr>
                      </pic:pic>
                    </a:graphicData>
                  </a:graphic>
                </wp:inline>
              </w:drawing>
            </w:r>
            <w:r w:rsidDel="00000000" w:rsidR="00000000" w:rsidRPr="00000000">
              <w:rPr>
                <w:rFonts w:ascii="Times New Roman" w:cs="Times New Roman" w:eastAsia="Times New Roman" w:hAnsi="Times New Roman"/>
                <w:color w:val="434343"/>
                <w:rtl w:val="0"/>
              </w:rPr>
              <w:t xml:space="preserve"> sulpak.kz</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79,39</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5</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NA</w:t>
            </w:r>
          </w:p>
        </w:tc>
      </w:tr>
      <w:tr>
        <w:trPr>
          <w:cantSplit w:val="0"/>
          <w:tblHeader w:val="0"/>
        </w:trPr>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7</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Pr>
              <w:drawing>
                <wp:inline distB="114300" distT="114300" distL="114300" distR="114300">
                  <wp:extent cx="476250" cy="66675"/>
                  <wp:effectExtent b="0" l="0" r="0" t="0"/>
                  <wp:docPr descr="technodom.kz" id="4" name="image2.jpg"/>
                  <a:graphic>
                    <a:graphicData uri="http://schemas.openxmlformats.org/drawingml/2006/picture">
                      <pic:pic>
                        <pic:nvPicPr>
                          <pic:cNvPr descr="technodom.kz" id="0" name="image2.jpg"/>
                          <pic:cNvPicPr preferRelativeResize="0"/>
                        </pic:nvPicPr>
                        <pic:blipFill>
                          <a:blip r:embed="rId16"/>
                          <a:srcRect b="0" l="0" r="0" t="0"/>
                          <a:stretch>
                            <a:fillRect/>
                          </a:stretch>
                        </pic:blipFill>
                        <pic:spPr>
                          <a:xfrm>
                            <a:off x="0" y="0"/>
                            <a:ext cx="476250" cy="66675"/>
                          </a:xfrm>
                          <a:prstGeom prst="rect"/>
                          <a:ln/>
                        </pic:spPr>
                      </pic:pic>
                    </a:graphicData>
                  </a:graphic>
                </wp:inline>
              </w:drawing>
            </w:r>
            <w:r w:rsidDel="00000000" w:rsidR="00000000" w:rsidRPr="00000000">
              <w:rPr>
                <w:rFonts w:ascii="Times New Roman" w:cs="Times New Roman" w:eastAsia="Times New Roman" w:hAnsi="Times New Roman"/>
                <w:color w:val="434343"/>
                <w:rtl w:val="0"/>
              </w:rPr>
              <w:t xml:space="preserve"> technodom.kz</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58,43</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-5</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Roboto" w:cs="Roboto" w:eastAsia="Roboto" w:hAnsi="Roboto"/>
                <w:color w:val="4a4a4a"/>
                <w:sz w:val="18"/>
                <w:szCs w:val="18"/>
                <w:rtl w:val="0"/>
              </w:rPr>
              <w:t xml:space="preserve">290,2</w:t>
            </w:r>
            <w:r w:rsidDel="00000000" w:rsidR="00000000" w:rsidRPr="00000000">
              <w:rPr>
                <w:rtl w:val="0"/>
              </w:rPr>
            </w:r>
          </w:p>
        </w:tc>
      </w:tr>
      <w:tr>
        <w:trPr>
          <w:cantSplit w:val="0"/>
          <w:tblHeader w:val="0"/>
        </w:trPr>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8</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Pr>
              <w:drawing>
                <wp:inline distB="114300" distT="114300" distL="114300" distR="114300">
                  <wp:extent cx="476250" cy="133350"/>
                  <wp:effectExtent b="0" l="0" r="0" t="0"/>
                  <wp:docPr descr="jmart.kz" id="10" name="image6.jpg"/>
                  <a:graphic>
                    <a:graphicData uri="http://schemas.openxmlformats.org/drawingml/2006/picture">
                      <pic:pic>
                        <pic:nvPicPr>
                          <pic:cNvPr descr="jmart.kz" id="0" name="image6.jpg"/>
                          <pic:cNvPicPr preferRelativeResize="0"/>
                        </pic:nvPicPr>
                        <pic:blipFill>
                          <a:blip r:embed="rId17"/>
                          <a:srcRect b="0" l="0" r="0" t="0"/>
                          <a:stretch>
                            <a:fillRect/>
                          </a:stretch>
                        </pic:blipFill>
                        <pic:spPr>
                          <a:xfrm>
                            <a:off x="0" y="0"/>
                            <a:ext cx="476250" cy="133350"/>
                          </a:xfrm>
                          <a:prstGeom prst="rect"/>
                          <a:ln/>
                        </pic:spPr>
                      </pic:pic>
                    </a:graphicData>
                  </a:graphic>
                </wp:inline>
              </w:drawing>
            </w:r>
            <w:r w:rsidDel="00000000" w:rsidR="00000000" w:rsidRPr="00000000">
              <w:rPr>
                <w:rFonts w:ascii="Times New Roman" w:cs="Times New Roman" w:eastAsia="Times New Roman" w:hAnsi="Times New Roman"/>
                <w:color w:val="434343"/>
                <w:rtl w:val="0"/>
              </w:rPr>
              <w:t xml:space="preserve"> jmart.kz</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56,32</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257</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Roboto" w:cs="Roboto" w:eastAsia="Roboto" w:hAnsi="Roboto"/>
                <w:color w:val="4a4a4a"/>
                <w:sz w:val="18"/>
                <w:szCs w:val="18"/>
                <w:rtl w:val="0"/>
              </w:rPr>
              <w:t xml:space="preserve">735,6</w:t>
            </w:r>
            <w:r w:rsidDel="00000000" w:rsidR="00000000" w:rsidRPr="00000000">
              <w:rPr>
                <w:rtl w:val="0"/>
              </w:rPr>
            </w:r>
          </w:p>
        </w:tc>
      </w:tr>
      <w:tr>
        <w:trPr>
          <w:cantSplit w:val="0"/>
          <w:tblHeader w:val="0"/>
        </w:trPr>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10</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Pr>
              <w:drawing>
                <wp:inline distB="114300" distT="114300" distL="114300" distR="114300">
                  <wp:extent cx="476250" cy="76200"/>
                  <wp:effectExtent b="0" l="0" r="0" t="0"/>
                  <wp:docPr descr="mechta.kz" id="22" name="image17.jpg"/>
                  <a:graphic>
                    <a:graphicData uri="http://schemas.openxmlformats.org/drawingml/2006/picture">
                      <pic:pic>
                        <pic:nvPicPr>
                          <pic:cNvPr descr="mechta.kz" id="0" name="image17.jpg"/>
                          <pic:cNvPicPr preferRelativeResize="0"/>
                        </pic:nvPicPr>
                        <pic:blipFill>
                          <a:blip r:embed="rId18"/>
                          <a:srcRect b="0" l="0" r="0" t="0"/>
                          <a:stretch>
                            <a:fillRect/>
                          </a:stretch>
                        </pic:blipFill>
                        <pic:spPr>
                          <a:xfrm>
                            <a:off x="0" y="0"/>
                            <a:ext cx="476250" cy="76200"/>
                          </a:xfrm>
                          <a:prstGeom prst="rect"/>
                          <a:ln/>
                        </pic:spPr>
                      </pic:pic>
                    </a:graphicData>
                  </a:graphic>
                </wp:inline>
              </w:drawing>
            </w:r>
            <w:r w:rsidDel="00000000" w:rsidR="00000000" w:rsidRPr="00000000">
              <w:rPr>
                <w:rFonts w:ascii="Times New Roman" w:cs="Times New Roman" w:eastAsia="Times New Roman" w:hAnsi="Times New Roman"/>
                <w:color w:val="434343"/>
                <w:rtl w:val="0"/>
              </w:rPr>
              <w:t xml:space="preserve"> mechta.kz</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53,01</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5</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NA</w:t>
            </w:r>
          </w:p>
        </w:tc>
      </w:tr>
      <w:tr>
        <w:trPr>
          <w:cantSplit w:val="0"/>
          <w:tblHeader w:val="0"/>
        </w:trPr>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11</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Pr>
              <w:drawing>
                <wp:inline distB="114300" distT="114300" distL="114300" distR="114300">
                  <wp:extent cx="476250" cy="76200"/>
                  <wp:effectExtent b="0" l="0" r="0" t="0"/>
                  <wp:docPr descr="halykmarket.kz" id="21" name="image11.jpg"/>
                  <a:graphic>
                    <a:graphicData uri="http://schemas.openxmlformats.org/drawingml/2006/picture">
                      <pic:pic>
                        <pic:nvPicPr>
                          <pic:cNvPr descr="halykmarket.kz" id="0" name="image11.jpg"/>
                          <pic:cNvPicPr preferRelativeResize="0"/>
                        </pic:nvPicPr>
                        <pic:blipFill>
                          <a:blip r:embed="rId19"/>
                          <a:srcRect b="0" l="0" r="0" t="0"/>
                          <a:stretch>
                            <a:fillRect/>
                          </a:stretch>
                        </pic:blipFill>
                        <pic:spPr>
                          <a:xfrm>
                            <a:off x="0" y="0"/>
                            <a:ext cx="476250" cy="76200"/>
                          </a:xfrm>
                          <a:prstGeom prst="rect"/>
                          <a:ln/>
                        </pic:spPr>
                      </pic:pic>
                    </a:graphicData>
                  </a:graphic>
                </wp:inline>
              </w:drawing>
            </w:r>
            <w:r w:rsidDel="00000000" w:rsidR="00000000" w:rsidRPr="00000000">
              <w:rPr>
                <w:rFonts w:ascii="Times New Roman" w:cs="Times New Roman" w:eastAsia="Times New Roman" w:hAnsi="Times New Roman"/>
                <w:color w:val="434343"/>
                <w:rtl w:val="0"/>
              </w:rPr>
              <w:t xml:space="preserve"> halykmarket.kz</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51,03</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14</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NA</w:t>
            </w:r>
          </w:p>
        </w:tc>
      </w:tr>
      <w:tr>
        <w:trPr>
          <w:cantSplit w:val="0"/>
          <w:tblHeader w:val="0"/>
        </w:trPr>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12</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Pr>
              <w:drawing>
                <wp:inline distB="114300" distT="114300" distL="114300" distR="114300">
                  <wp:extent cx="476250" cy="85725"/>
                  <wp:effectExtent b="0" l="0" r="0" t="0"/>
                  <wp:docPr descr="alser.kz" id="14" name="image4.png"/>
                  <a:graphic>
                    <a:graphicData uri="http://schemas.openxmlformats.org/drawingml/2006/picture">
                      <pic:pic>
                        <pic:nvPicPr>
                          <pic:cNvPr descr="alser.kz" id="0" name="image4.png"/>
                          <pic:cNvPicPr preferRelativeResize="0"/>
                        </pic:nvPicPr>
                        <pic:blipFill>
                          <a:blip r:embed="rId20"/>
                          <a:srcRect b="0" l="0" r="0" t="0"/>
                          <a:stretch>
                            <a:fillRect/>
                          </a:stretch>
                        </pic:blipFill>
                        <pic:spPr>
                          <a:xfrm>
                            <a:off x="0" y="0"/>
                            <a:ext cx="476250" cy="85725"/>
                          </a:xfrm>
                          <a:prstGeom prst="rect"/>
                          <a:ln/>
                        </pic:spPr>
                      </pic:pic>
                    </a:graphicData>
                  </a:graphic>
                </wp:inline>
              </w:drawing>
            </w:r>
            <w:r w:rsidDel="00000000" w:rsidR="00000000" w:rsidRPr="00000000">
              <w:rPr>
                <w:rFonts w:ascii="Times New Roman" w:cs="Times New Roman" w:eastAsia="Times New Roman" w:hAnsi="Times New Roman"/>
                <w:color w:val="434343"/>
                <w:rtl w:val="0"/>
              </w:rPr>
              <w:t xml:space="preserve"> alser.kz</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47,68</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3</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Roboto" w:cs="Roboto" w:eastAsia="Roboto" w:hAnsi="Roboto"/>
                <w:color w:val="4a4a4a"/>
                <w:sz w:val="18"/>
                <w:szCs w:val="18"/>
                <w:rtl w:val="0"/>
              </w:rPr>
              <w:t xml:space="preserve">529,3</w:t>
            </w:r>
            <w:r w:rsidDel="00000000" w:rsidR="00000000" w:rsidRPr="00000000">
              <w:rPr>
                <w:rtl w:val="0"/>
              </w:rPr>
            </w:r>
          </w:p>
        </w:tc>
      </w:tr>
      <w:tr>
        <w:trPr>
          <w:cantSplit w:val="0"/>
          <w:tblHeader w:val="0"/>
        </w:trPr>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17</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Pr>
              <w:drawing>
                <wp:inline distB="114300" distT="114300" distL="114300" distR="114300">
                  <wp:extent cx="476250" cy="171450"/>
                  <wp:effectExtent b="0" l="0" r="0" t="0"/>
                  <wp:docPr descr="shop.kz" id="1" name="image3.png"/>
                  <a:graphic>
                    <a:graphicData uri="http://schemas.openxmlformats.org/drawingml/2006/picture">
                      <pic:pic>
                        <pic:nvPicPr>
                          <pic:cNvPr descr="shop.kz" id="0" name="image3.png"/>
                          <pic:cNvPicPr preferRelativeResize="0"/>
                        </pic:nvPicPr>
                        <pic:blipFill>
                          <a:blip r:embed="rId21"/>
                          <a:srcRect b="0" l="0" r="0" t="0"/>
                          <a:stretch>
                            <a:fillRect/>
                          </a:stretch>
                        </pic:blipFill>
                        <pic:spPr>
                          <a:xfrm>
                            <a:off x="0" y="0"/>
                            <a:ext cx="476250" cy="171450"/>
                          </a:xfrm>
                          <a:prstGeom prst="rect"/>
                          <a:ln/>
                        </pic:spPr>
                      </pic:pic>
                    </a:graphicData>
                  </a:graphic>
                </wp:inline>
              </w:drawing>
            </w:r>
            <w:r w:rsidDel="00000000" w:rsidR="00000000" w:rsidRPr="00000000">
              <w:rPr>
                <w:rFonts w:ascii="Times New Roman" w:cs="Times New Roman" w:eastAsia="Times New Roman" w:hAnsi="Times New Roman"/>
                <w:color w:val="434343"/>
                <w:rtl w:val="0"/>
              </w:rPr>
              <w:t xml:space="preserve"> shop.kz</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38,03</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-3</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Roboto" w:cs="Roboto" w:eastAsia="Roboto" w:hAnsi="Roboto"/>
                <w:color w:val="4a4a4a"/>
                <w:sz w:val="18"/>
                <w:szCs w:val="18"/>
                <w:rtl w:val="0"/>
              </w:rPr>
              <w:t xml:space="preserve">208,3</w:t>
            </w:r>
            <w:r w:rsidDel="00000000" w:rsidR="00000000" w:rsidRPr="00000000">
              <w:rPr>
                <w:rtl w:val="0"/>
              </w:rPr>
            </w:r>
          </w:p>
        </w:tc>
      </w:tr>
      <w:tr>
        <w:trPr>
          <w:cantSplit w:val="0"/>
          <w:tblHeader w:val="0"/>
        </w:trPr>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19</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Pr>
              <w:drawing>
                <wp:inline distB="114300" distT="114300" distL="114300" distR="114300">
                  <wp:extent cx="252413" cy="252413"/>
                  <wp:effectExtent b="0" l="0" r="0" t="0"/>
                  <wp:docPr descr="olx.kz" id="12" name="image9.jpg"/>
                  <a:graphic>
                    <a:graphicData uri="http://schemas.openxmlformats.org/drawingml/2006/picture">
                      <pic:pic>
                        <pic:nvPicPr>
                          <pic:cNvPr descr="olx.kz" id="0" name="image9.jpg"/>
                          <pic:cNvPicPr preferRelativeResize="0"/>
                        </pic:nvPicPr>
                        <pic:blipFill>
                          <a:blip r:embed="rId22"/>
                          <a:srcRect b="0" l="0" r="0" t="0"/>
                          <a:stretch>
                            <a:fillRect/>
                          </a:stretch>
                        </pic:blipFill>
                        <pic:spPr>
                          <a:xfrm>
                            <a:off x="0" y="0"/>
                            <a:ext cx="252413" cy="252413"/>
                          </a:xfrm>
                          <a:prstGeom prst="rect"/>
                          <a:ln/>
                        </pic:spPr>
                      </pic:pic>
                    </a:graphicData>
                  </a:graphic>
                </wp:inline>
              </w:drawing>
            </w:r>
            <w:r w:rsidDel="00000000" w:rsidR="00000000" w:rsidRPr="00000000">
              <w:rPr>
                <w:rFonts w:ascii="Times New Roman" w:cs="Times New Roman" w:eastAsia="Times New Roman" w:hAnsi="Times New Roman"/>
                <w:color w:val="434343"/>
                <w:rtl w:val="0"/>
              </w:rPr>
              <w:t xml:space="preserve"> olx.kz</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26,06</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-53</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NA</w:t>
            </w:r>
          </w:p>
        </w:tc>
      </w:tr>
      <w:tr>
        <w:trPr>
          <w:cantSplit w:val="0"/>
          <w:tblHeader w:val="0"/>
        </w:trPr>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20</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Pr>
              <w:drawing>
                <wp:inline distB="114300" distT="114300" distL="114300" distR="114300">
                  <wp:extent cx="476250" cy="104775"/>
                  <wp:effectExtent b="0" l="0" r="0" t="0"/>
                  <wp:docPr descr="ozon.kz" id="11" name="image10.jpg"/>
                  <a:graphic>
                    <a:graphicData uri="http://schemas.openxmlformats.org/drawingml/2006/picture">
                      <pic:pic>
                        <pic:nvPicPr>
                          <pic:cNvPr descr="ozon.kz" id="0" name="image10.jpg"/>
                          <pic:cNvPicPr preferRelativeResize="0"/>
                        </pic:nvPicPr>
                        <pic:blipFill>
                          <a:blip r:embed="rId23"/>
                          <a:srcRect b="0" l="0" r="0" t="0"/>
                          <a:stretch>
                            <a:fillRect/>
                          </a:stretch>
                        </pic:blipFill>
                        <pic:spPr>
                          <a:xfrm>
                            <a:off x="0" y="0"/>
                            <a:ext cx="476250" cy="104775"/>
                          </a:xfrm>
                          <a:prstGeom prst="rect"/>
                          <a:ln/>
                        </pic:spPr>
                      </pic:pic>
                    </a:graphicData>
                  </a:graphic>
                </wp:inline>
              </w:drawing>
            </w:r>
            <w:r w:rsidDel="00000000" w:rsidR="00000000" w:rsidRPr="00000000">
              <w:rPr>
                <w:rFonts w:ascii="Times New Roman" w:cs="Times New Roman" w:eastAsia="Times New Roman" w:hAnsi="Times New Roman"/>
                <w:color w:val="434343"/>
                <w:rtl w:val="0"/>
              </w:rPr>
              <w:t xml:space="preserve"> ozon.kz</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25,8</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Roboto" w:cs="Roboto" w:eastAsia="Roboto" w:hAnsi="Roboto"/>
                <w:color w:val="4a4a4a"/>
                <w:sz w:val="18"/>
                <w:szCs w:val="18"/>
                <w:rtl w:val="0"/>
              </w:rPr>
              <w:t xml:space="preserve">450</w:t>
            </w:r>
            <w:r w:rsidDel="00000000" w:rsidR="00000000" w:rsidRPr="00000000">
              <w:rPr>
                <w:rtl w:val="0"/>
              </w:rPr>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7</w:t>
            </w:r>
          </w:p>
        </w:tc>
      </w:tr>
      <w:tr>
        <w:trPr>
          <w:cantSplit w:val="0"/>
          <w:tblHeader w:val="0"/>
        </w:trPr>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22</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Pr>
              <w:drawing>
                <wp:inline distB="114300" distT="114300" distL="114300" distR="114300">
                  <wp:extent cx="476250" cy="200025"/>
                  <wp:effectExtent b="0" l="0" r="0" t="0"/>
                  <wp:docPr descr="flip.kz" id="7" name="image18.jpg"/>
                  <a:graphic>
                    <a:graphicData uri="http://schemas.openxmlformats.org/drawingml/2006/picture">
                      <pic:pic>
                        <pic:nvPicPr>
                          <pic:cNvPr descr="flip.kz" id="0" name="image18.jpg"/>
                          <pic:cNvPicPr preferRelativeResize="0"/>
                        </pic:nvPicPr>
                        <pic:blipFill>
                          <a:blip r:embed="rId24"/>
                          <a:srcRect b="0" l="0" r="0" t="0"/>
                          <a:stretch>
                            <a:fillRect/>
                          </a:stretch>
                        </pic:blipFill>
                        <pic:spPr>
                          <a:xfrm>
                            <a:off x="0" y="0"/>
                            <a:ext cx="476250" cy="200025"/>
                          </a:xfrm>
                          <a:prstGeom prst="rect"/>
                          <a:ln/>
                        </pic:spPr>
                      </pic:pic>
                    </a:graphicData>
                  </a:graphic>
                </wp:inline>
              </w:drawing>
            </w:r>
            <w:r w:rsidDel="00000000" w:rsidR="00000000" w:rsidRPr="00000000">
              <w:rPr>
                <w:rFonts w:ascii="Times New Roman" w:cs="Times New Roman" w:eastAsia="Times New Roman" w:hAnsi="Times New Roman"/>
                <w:color w:val="434343"/>
                <w:rtl w:val="0"/>
              </w:rPr>
              <w:t xml:space="preserve"> flip.kz</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23,5</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-13</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NA</w:t>
            </w:r>
          </w:p>
        </w:tc>
      </w:tr>
      <w:tr>
        <w:trPr>
          <w:cantSplit w:val="0"/>
          <w:tblHeader w:val="0"/>
        </w:trPr>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23</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Pr>
              <w:drawing>
                <wp:inline distB="114300" distT="114300" distL="114300" distR="114300">
                  <wp:extent cx="476250" cy="85725"/>
                  <wp:effectExtent b="0" l="0" r="0" t="0"/>
                  <wp:docPr descr="evrika.com" id="20" name="image13.jpg"/>
                  <a:graphic>
                    <a:graphicData uri="http://schemas.openxmlformats.org/drawingml/2006/picture">
                      <pic:pic>
                        <pic:nvPicPr>
                          <pic:cNvPr descr="evrika.com" id="0" name="image13.jpg"/>
                          <pic:cNvPicPr preferRelativeResize="0"/>
                        </pic:nvPicPr>
                        <pic:blipFill>
                          <a:blip r:embed="rId25"/>
                          <a:srcRect b="0" l="0" r="0" t="0"/>
                          <a:stretch>
                            <a:fillRect/>
                          </a:stretch>
                        </pic:blipFill>
                        <pic:spPr>
                          <a:xfrm>
                            <a:off x="0" y="0"/>
                            <a:ext cx="476250" cy="85725"/>
                          </a:xfrm>
                          <a:prstGeom prst="rect"/>
                          <a:ln/>
                        </pic:spPr>
                      </pic:pic>
                    </a:graphicData>
                  </a:graphic>
                </wp:inline>
              </w:drawing>
            </w:r>
            <w:r w:rsidDel="00000000" w:rsidR="00000000" w:rsidRPr="00000000">
              <w:rPr>
                <w:rFonts w:ascii="Times New Roman" w:cs="Times New Roman" w:eastAsia="Times New Roman" w:hAnsi="Times New Roman"/>
                <w:color w:val="434343"/>
                <w:rtl w:val="0"/>
              </w:rPr>
              <w:t xml:space="preserve"> evrika.com</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21,98</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Roboto" w:cs="Roboto" w:eastAsia="Roboto" w:hAnsi="Roboto"/>
                <w:color w:val="4a4a4a"/>
                <w:sz w:val="18"/>
                <w:szCs w:val="18"/>
                <w:rtl w:val="0"/>
              </w:rPr>
              <w:t xml:space="preserve">959</w:t>
            </w:r>
            <w:r w:rsidDel="00000000" w:rsidR="00000000" w:rsidRPr="00000000">
              <w:rPr>
                <w:rtl w:val="0"/>
              </w:rPr>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290</w:t>
            </w:r>
          </w:p>
        </w:tc>
      </w:tr>
      <w:tr>
        <w:trPr>
          <w:cantSplit w:val="0"/>
          <w:tblHeader w:val="0"/>
        </w:trPr>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24</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Pr>
              <w:drawing>
                <wp:inline distB="114300" distT="114300" distL="114300" distR="114300">
                  <wp:extent cx="476250" cy="114300"/>
                  <wp:effectExtent b="0" l="0" r="0" t="0"/>
                  <wp:docPr descr="lamoda.kz " id="18" name="image5.jpg"/>
                  <a:graphic>
                    <a:graphicData uri="http://schemas.openxmlformats.org/drawingml/2006/picture">
                      <pic:pic>
                        <pic:nvPicPr>
                          <pic:cNvPr descr="lamoda.kz " id="0" name="image5.jpg"/>
                          <pic:cNvPicPr preferRelativeResize="0"/>
                        </pic:nvPicPr>
                        <pic:blipFill>
                          <a:blip r:embed="rId26"/>
                          <a:srcRect b="0" l="0" r="0" t="0"/>
                          <a:stretch>
                            <a:fillRect/>
                          </a:stretch>
                        </pic:blipFill>
                        <pic:spPr>
                          <a:xfrm>
                            <a:off x="0" y="0"/>
                            <a:ext cx="476250" cy="114300"/>
                          </a:xfrm>
                          <a:prstGeom prst="rect"/>
                          <a:ln/>
                        </pic:spPr>
                      </pic:pic>
                    </a:graphicData>
                  </a:graphic>
                </wp:inline>
              </w:drawing>
            </w:r>
            <w:r w:rsidDel="00000000" w:rsidR="00000000" w:rsidRPr="00000000">
              <w:rPr>
                <w:rFonts w:ascii="Times New Roman" w:cs="Times New Roman" w:eastAsia="Times New Roman" w:hAnsi="Times New Roman"/>
                <w:color w:val="434343"/>
                <w:rtl w:val="0"/>
              </w:rPr>
              <w:t xml:space="preserve"> lamoda.kz</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21,72</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-33</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91</w:t>
            </w:r>
          </w:p>
        </w:tc>
      </w:tr>
      <w:tr>
        <w:trPr>
          <w:cantSplit w:val="0"/>
          <w:tblHeader w:val="0"/>
        </w:trPr>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27</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Pr>
              <w:drawing>
                <wp:inline distB="114300" distT="114300" distL="114300" distR="114300">
                  <wp:extent cx="476250" cy="66675"/>
                  <wp:effectExtent b="0" l="0" r="0" t="0"/>
                  <wp:docPr descr="Forte Market" id="3" name="image21.jpg"/>
                  <a:graphic>
                    <a:graphicData uri="http://schemas.openxmlformats.org/drawingml/2006/picture">
                      <pic:pic>
                        <pic:nvPicPr>
                          <pic:cNvPr descr="Forte Market" id="0" name="image21.jpg"/>
                          <pic:cNvPicPr preferRelativeResize="0"/>
                        </pic:nvPicPr>
                        <pic:blipFill>
                          <a:blip r:embed="rId27"/>
                          <a:srcRect b="0" l="0" r="0" t="0"/>
                          <a:stretch>
                            <a:fillRect/>
                          </a:stretch>
                        </pic:blipFill>
                        <pic:spPr>
                          <a:xfrm>
                            <a:off x="0" y="0"/>
                            <a:ext cx="476250" cy="66675"/>
                          </a:xfrm>
                          <a:prstGeom prst="rect"/>
                          <a:ln/>
                        </pic:spPr>
                      </pic:pic>
                    </a:graphicData>
                  </a:graphic>
                </wp:inline>
              </w:drawing>
            </w:r>
            <w:r w:rsidDel="00000000" w:rsidR="00000000" w:rsidRPr="00000000">
              <w:rPr>
                <w:rFonts w:ascii="Times New Roman" w:cs="Times New Roman" w:eastAsia="Times New Roman" w:hAnsi="Times New Roman"/>
                <w:color w:val="434343"/>
                <w:rtl w:val="0"/>
              </w:rPr>
              <w:t xml:space="preserve"> Forte Market</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15,81</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-29</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Roboto" w:cs="Roboto" w:eastAsia="Roboto" w:hAnsi="Roboto"/>
                <w:color w:val="4a4a4a"/>
                <w:sz w:val="18"/>
                <w:szCs w:val="18"/>
                <w:rtl w:val="0"/>
              </w:rPr>
              <w:t xml:space="preserve">610</w:t>
            </w:r>
            <w:r w:rsidDel="00000000" w:rsidR="00000000" w:rsidRPr="00000000">
              <w:rPr>
                <w:rtl w:val="0"/>
              </w:rPr>
            </w:r>
          </w:p>
        </w:tc>
      </w:tr>
      <w:tr>
        <w:trPr>
          <w:cantSplit w:val="0"/>
          <w:tblHeader w:val="0"/>
        </w:trPr>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35</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Pr>
              <w:drawing>
                <wp:inline distB="114300" distT="114300" distL="114300" distR="114300">
                  <wp:extent cx="476250" cy="142875"/>
                  <wp:effectExtent b="0" l="0" r="0" t="0"/>
                  <wp:docPr descr="fmobile.kz" id="28" name="image14.png"/>
                  <a:graphic>
                    <a:graphicData uri="http://schemas.openxmlformats.org/drawingml/2006/picture">
                      <pic:pic>
                        <pic:nvPicPr>
                          <pic:cNvPr descr="fmobile.kz" id="0" name="image14.png"/>
                          <pic:cNvPicPr preferRelativeResize="0"/>
                        </pic:nvPicPr>
                        <pic:blipFill>
                          <a:blip r:embed="rId28"/>
                          <a:srcRect b="0" l="0" r="0" t="0"/>
                          <a:stretch>
                            <a:fillRect/>
                          </a:stretch>
                        </pic:blipFill>
                        <pic:spPr>
                          <a:xfrm>
                            <a:off x="0" y="0"/>
                            <a:ext cx="476250" cy="142875"/>
                          </a:xfrm>
                          <a:prstGeom prst="rect"/>
                          <a:ln/>
                        </pic:spPr>
                      </pic:pic>
                    </a:graphicData>
                  </a:graphic>
                </wp:inline>
              </w:drawing>
            </w:r>
            <w:r w:rsidDel="00000000" w:rsidR="00000000" w:rsidRPr="00000000">
              <w:rPr>
                <w:rFonts w:ascii="Times New Roman" w:cs="Times New Roman" w:eastAsia="Times New Roman" w:hAnsi="Times New Roman"/>
                <w:color w:val="434343"/>
                <w:rtl w:val="0"/>
              </w:rPr>
              <w:t xml:space="preserve"> fmobile.kz</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9,68</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NA</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Roboto" w:cs="Roboto" w:eastAsia="Roboto" w:hAnsi="Roboto"/>
                <w:color w:val="4a4a4a"/>
                <w:sz w:val="18"/>
                <w:szCs w:val="18"/>
                <w:rtl w:val="0"/>
              </w:rPr>
              <w:t xml:space="preserve">434,3</w:t>
            </w:r>
            <w:r w:rsidDel="00000000" w:rsidR="00000000" w:rsidRPr="00000000">
              <w:rPr>
                <w:rtl w:val="0"/>
              </w:rPr>
            </w:r>
          </w:p>
        </w:tc>
      </w:tr>
      <w:tr>
        <w:trPr>
          <w:cantSplit w:val="0"/>
          <w:tblHeader w:val="0"/>
        </w:trPr>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36</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Pr>
              <w:drawing>
                <wp:inline distB="114300" distT="114300" distL="114300" distR="114300">
                  <wp:extent cx="357188" cy="228600"/>
                  <wp:effectExtent b="0" l="0" r="0" t="0"/>
                  <wp:docPr descr="oe.kz" id="8" name="image22.jpg"/>
                  <a:graphic>
                    <a:graphicData uri="http://schemas.openxmlformats.org/drawingml/2006/picture">
                      <pic:pic>
                        <pic:nvPicPr>
                          <pic:cNvPr descr="oe.kz" id="0" name="image22.jpg"/>
                          <pic:cNvPicPr preferRelativeResize="0"/>
                        </pic:nvPicPr>
                        <pic:blipFill>
                          <a:blip r:embed="rId29"/>
                          <a:srcRect b="0" l="0" r="0" t="0"/>
                          <a:stretch>
                            <a:fillRect/>
                          </a:stretch>
                        </pic:blipFill>
                        <pic:spPr>
                          <a:xfrm>
                            <a:off x="0" y="0"/>
                            <a:ext cx="357188" cy="228600"/>
                          </a:xfrm>
                          <a:prstGeom prst="rect"/>
                          <a:ln/>
                        </pic:spPr>
                      </pic:pic>
                    </a:graphicData>
                  </a:graphic>
                </wp:inline>
              </w:drawing>
            </w:r>
            <w:r w:rsidDel="00000000" w:rsidR="00000000" w:rsidRPr="00000000">
              <w:rPr>
                <w:rFonts w:ascii="Times New Roman" w:cs="Times New Roman" w:eastAsia="Times New Roman" w:hAnsi="Times New Roman"/>
                <w:color w:val="434343"/>
                <w:rtl w:val="0"/>
              </w:rPr>
              <w:t xml:space="preserve"> oe.kz</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9,36</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71</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Roboto" w:cs="Roboto" w:eastAsia="Roboto" w:hAnsi="Roboto"/>
                <w:color w:val="4a4a4a"/>
                <w:sz w:val="18"/>
                <w:szCs w:val="18"/>
                <w:rtl w:val="0"/>
              </w:rPr>
              <w:t xml:space="preserve">93,7</w:t>
            </w:r>
            <w:r w:rsidDel="00000000" w:rsidR="00000000" w:rsidRPr="00000000">
              <w:rPr>
                <w:rtl w:val="0"/>
              </w:rPr>
            </w:r>
          </w:p>
        </w:tc>
      </w:tr>
      <w:tr>
        <w:trPr>
          <w:cantSplit w:val="0"/>
          <w:tblHeader w:val="0"/>
        </w:trPr>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38</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Pr>
              <w:drawing>
                <wp:inline distB="114300" distT="114300" distL="114300" distR="114300">
                  <wp:extent cx="476250" cy="123825"/>
                  <wp:effectExtent b="0" l="0" r="0" t="0"/>
                  <wp:docPr descr="satu.kz" id="5" name="image7.jpg"/>
                  <a:graphic>
                    <a:graphicData uri="http://schemas.openxmlformats.org/drawingml/2006/picture">
                      <pic:pic>
                        <pic:nvPicPr>
                          <pic:cNvPr descr="satu.kz" id="0" name="image7.jpg"/>
                          <pic:cNvPicPr preferRelativeResize="0"/>
                        </pic:nvPicPr>
                        <pic:blipFill>
                          <a:blip r:embed="rId30"/>
                          <a:srcRect b="0" l="0" r="0" t="0"/>
                          <a:stretch>
                            <a:fillRect/>
                          </a:stretch>
                        </pic:blipFill>
                        <pic:spPr>
                          <a:xfrm>
                            <a:off x="0" y="0"/>
                            <a:ext cx="476250" cy="123825"/>
                          </a:xfrm>
                          <a:prstGeom prst="rect"/>
                          <a:ln/>
                        </pic:spPr>
                      </pic:pic>
                    </a:graphicData>
                  </a:graphic>
                </wp:inline>
              </w:drawing>
            </w:r>
            <w:r w:rsidDel="00000000" w:rsidR="00000000" w:rsidRPr="00000000">
              <w:rPr>
                <w:rFonts w:ascii="Times New Roman" w:cs="Times New Roman" w:eastAsia="Times New Roman" w:hAnsi="Times New Roman"/>
                <w:color w:val="434343"/>
                <w:rtl w:val="0"/>
              </w:rPr>
              <w:t xml:space="preserve"> satu.kz</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4,18</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16</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NA</w:t>
            </w:r>
          </w:p>
        </w:tc>
      </w:tr>
      <w:tr>
        <w:trPr>
          <w:cantSplit w:val="0"/>
          <w:trHeight w:val="467.58789062500006" w:hRule="atLeast"/>
          <w:tblHeader w:val="0"/>
        </w:trPr>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39</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Pr>
              <w:drawing>
                <wp:inline distB="114300" distT="114300" distL="114300" distR="114300">
                  <wp:extent cx="476250" cy="295275"/>
                  <wp:effectExtent b="0" l="0" r="0" t="0"/>
                  <wp:docPr descr="leroymerlin.kz" id="16" name="image1.png"/>
                  <a:graphic>
                    <a:graphicData uri="http://schemas.openxmlformats.org/drawingml/2006/picture">
                      <pic:pic>
                        <pic:nvPicPr>
                          <pic:cNvPr descr="leroymerlin.kz" id="0" name="image1.png"/>
                          <pic:cNvPicPr preferRelativeResize="0"/>
                        </pic:nvPicPr>
                        <pic:blipFill>
                          <a:blip r:embed="rId31"/>
                          <a:srcRect b="0" l="0" r="0" t="0"/>
                          <a:stretch>
                            <a:fillRect/>
                          </a:stretch>
                        </pic:blipFill>
                        <pic:spPr>
                          <a:xfrm>
                            <a:off x="0" y="0"/>
                            <a:ext cx="476250" cy="295275"/>
                          </a:xfrm>
                          <a:prstGeom prst="rect"/>
                          <a:ln/>
                        </pic:spPr>
                      </pic:pic>
                    </a:graphicData>
                  </a:graphic>
                </wp:inline>
              </w:drawing>
            </w:r>
            <w:r w:rsidDel="00000000" w:rsidR="00000000" w:rsidRPr="00000000">
              <w:rPr>
                <w:rFonts w:ascii="Times New Roman" w:cs="Times New Roman" w:eastAsia="Times New Roman" w:hAnsi="Times New Roman"/>
                <w:color w:val="434343"/>
                <w:rtl w:val="0"/>
              </w:rPr>
              <w:t xml:space="preserve"> leroymerlin.kz</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3,31</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-15</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jc w:val="center"/>
              <w:rPr>
                <w:rFonts w:ascii="Times New Roman" w:cs="Times New Roman" w:eastAsia="Times New Roman" w:hAnsi="Times New Roman"/>
                <w:color w:val="434343"/>
              </w:rPr>
            </w:pPr>
            <w:r w:rsidDel="00000000" w:rsidR="00000000" w:rsidRPr="00000000">
              <w:rPr>
                <w:rFonts w:ascii="Roboto" w:cs="Roboto" w:eastAsia="Roboto" w:hAnsi="Roboto"/>
                <w:color w:val="4a4a4a"/>
                <w:sz w:val="18"/>
                <w:szCs w:val="18"/>
                <w:rtl w:val="0"/>
              </w:rPr>
              <w:t xml:space="preserve">93,7</w:t>
            </w:r>
            <w:r w:rsidDel="00000000" w:rsidR="00000000" w:rsidRPr="00000000">
              <w:rPr>
                <w:rtl w:val="0"/>
              </w:rPr>
            </w:r>
          </w:p>
        </w:tc>
      </w:tr>
      <w:tr>
        <w:trPr>
          <w:cantSplit w:val="0"/>
          <w:tblHeader w:val="0"/>
        </w:trPr>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43</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Pr>
              <w:drawing>
                <wp:inline distB="114300" distT="114300" distL="114300" distR="114300">
                  <wp:extent cx="476250" cy="76200"/>
                  <wp:effectExtent b="0" l="0" r="0" t="0"/>
                  <wp:docPr descr="clevermarket.kz" id="25" name="image16.png"/>
                  <a:graphic>
                    <a:graphicData uri="http://schemas.openxmlformats.org/drawingml/2006/picture">
                      <pic:pic>
                        <pic:nvPicPr>
                          <pic:cNvPr descr="clevermarket.kz" id="0" name="image16.png"/>
                          <pic:cNvPicPr preferRelativeResize="0"/>
                        </pic:nvPicPr>
                        <pic:blipFill>
                          <a:blip r:embed="rId32"/>
                          <a:srcRect b="0" l="0" r="0" t="0"/>
                          <a:stretch>
                            <a:fillRect/>
                          </a:stretch>
                        </pic:blipFill>
                        <pic:spPr>
                          <a:xfrm>
                            <a:off x="0" y="0"/>
                            <a:ext cx="476250" cy="76200"/>
                          </a:xfrm>
                          <a:prstGeom prst="rect"/>
                          <a:ln/>
                        </pic:spPr>
                      </pic:pic>
                    </a:graphicData>
                  </a:graphic>
                </wp:inline>
              </w:drawing>
            </w:r>
            <w:r w:rsidDel="00000000" w:rsidR="00000000" w:rsidRPr="00000000">
              <w:rPr>
                <w:rFonts w:ascii="Times New Roman" w:cs="Times New Roman" w:eastAsia="Times New Roman" w:hAnsi="Times New Roman"/>
                <w:color w:val="434343"/>
                <w:rtl w:val="0"/>
              </w:rPr>
              <w:t xml:space="preserve"> clevermarket.kz</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2,08</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584</w:t>
            </w:r>
          </w:p>
        </w:tc>
        <w:tc>
          <w:tcPr>
            <w:tcBorders>
              <w:top w:color="0b5394" w:space="0" w:sz="8" w:val="single"/>
              <w:left w:color="0b5394" w:space="0" w:sz="8" w:val="single"/>
              <w:bottom w:color="0b5394" w:space="0" w:sz="8" w:val="single"/>
              <w:right w:color="0b539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434343"/>
              </w:rPr>
            </w:pPr>
            <w:r w:rsidDel="00000000" w:rsidR="00000000" w:rsidRPr="00000000">
              <w:rPr>
                <w:rFonts w:ascii="Roboto" w:cs="Roboto" w:eastAsia="Roboto" w:hAnsi="Roboto"/>
                <w:color w:val="4a4a4a"/>
                <w:sz w:val="18"/>
                <w:szCs w:val="18"/>
                <w:rtl w:val="0"/>
              </w:rPr>
              <w:t xml:space="preserve">32,6</w:t>
            </w:r>
            <w:r w:rsidDel="00000000" w:rsidR="00000000" w:rsidRPr="00000000">
              <w:rPr>
                <w:rtl w:val="0"/>
              </w:rPr>
            </w:r>
          </w:p>
        </w:tc>
      </w:tr>
    </w:tbl>
    <w:p w:rsidR="00000000" w:rsidDel="00000000" w:rsidP="00000000" w:rsidRDefault="00000000" w:rsidRPr="00000000" w14:paraId="000000BB">
      <w:pP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color w:val="0d0d0d"/>
          <w:sz w:val="28"/>
          <w:szCs w:val="28"/>
        </w:rPr>
      </w:pPr>
      <w:r w:rsidDel="00000000" w:rsidR="00000000" w:rsidRPr="00000000">
        <w:rPr>
          <w:rFonts w:ascii="Gungsuh" w:cs="Gungsuh" w:eastAsia="Gungsuh" w:hAnsi="Gungsuh"/>
          <w:color w:val="0d0d0d"/>
          <w:sz w:val="28"/>
          <w:szCs w:val="28"/>
          <w:rtl w:val="0"/>
        </w:rPr>
        <w:t xml:space="preserve">正如上文所示，哈萨克斯坦前45名在线销售平台中有20家从事家庭科技和电子产品的销售。尽管电子商务尚未在全球范围内普及，</w:t>
      </w:r>
      <w:hyperlink r:id="rId33">
        <w:r w:rsidDel="00000000" w:rsidR="00000000" w:rsidRPr="00000000">
          <w:rPr>
            <w:rFonts w:ascii="Times New Roman" w:cs="Times New Roman" w:eastAsia="Times New Roman" w:hAnsi="Times New Roman"/>
            <w:color w:val="1155cc"/>
            <w:sz w:val="28"/>
            <w:szCs w:val="28"/>
            <w:u w:val="single"/>
            <w:rtl w:val="0"/>
          </w:rPr>
          <w:t xml:space="preserve">但哈萨克斯坦在2020年几乎将在线销售额翻了三倍，并自那时起保持稳定增长。</w:t>
        </w:r>
      </w:hyperlink>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BE">
      <w:pPr>
        <w:ind w:left="-360" w:right="-720" w:firstLine="0"/>
        <w:rPr>
          <w:rFonts w:ascii="Times New Roman" w:cs="Times New Roman" w:eastAsia="Times New Roman" w:hAnsi="Times New Roman"/>
          <w:color w:val="0d0d0d"/>
          <w:sz w:val="30"/>
          <w:szCs w:val="30"/>
        </w:rPr>
      </w:pPr>
      <w:r w:rsidDel="00000000" w:rsidR="00000000" w:rsidRPr="00000000">
        <w:rPr>
          <w:rFonts w:ascii="Gungsuh" w:cs="Gungsuh" w:eastAsia="Gungsuh" w:hAnsi="Gungsuh"/>
          <w:sz w:val="30"/>
          <w:szCs w:val="30"/>
          <w:rtl w:val="0"/>
        </w:rPr>
        <w:t xml:space="preserve">家电在线和线下总销售额比例:</w:t>
      </w:r>
      <w:r w:rsidDel="00000000" w:rsidR="00000000" w:rsidRPr="00000000">
        <w:rPr>
          <w:rtl w:val="0"/>
        </w:rPr>
      </w:r>
    </w:p>
    <w:p w:rsidR="00000000" w:rsidDel="00000000" w:rsidP="00000000" w:rsidRDefault="00000000" w:rsidRPr="00000000" w14:paraId="000000BF">
      <w:pPr>
        <w:ind w:left="-900" w:firstLine="0"/>
        <w:jc w:val="center"/>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Pr>
        <w:drawing>
          <wp:inline distB="114300" distT="114300" distL="114300" distR="114300">
            <wp:extent cx="5859334" cy="3052763"/>
            <wp:effectExtent b="0" l="0" r="0" t="0"/>
            <wp:docPr id="26" name="image27.jpg"/>
            <a:graphic>
              <a:graphicData uri="http://schemas.openxmlformats.org/drawingml/2006/picture">
                <pic:pic>
                  <pic:nvPicPr>
                    <pic:cNvPr id="0" name="image27.jpg"/>
                    <pic:cNvPicPr preferRelativeResize="0"/>
                  </pic:nvPicPr>
                  <pic:blipFill>
                    <a:blip r:embed="rId34"/>
                    <a:srcRect b="0" l="0" r="0" t="0"/>
                    <a:stretch>
                      <a:fillRect/>
                    </a:stretch>
                  </pic:blipFill>
                  <pic:spPr>
                    <a:xfrm>
                      <a:off x="0" y="0"/>
                      <a:ext cx="5859334" cy="3052763"/>
                    </a:xfrm>
                    <a:prstGeom prst="rect"/>
                    <a:ln/>
                  </pic:spPr>
                </pic:pic>
              </a:graphicData>
            </a:graphic>
          </wp:inline>
        </w:drawing>
      </w:r>
      <w:r w:rsidDel="00000000" w:rsidR="00000000" w:rsidRPr="00000000">
        <w:rPr>
          <w:rtl w:val="0"/>
        </w:rPr>
      </w:r>
    </w:p>
    <w:p w:rsidR="00000000" w:rsidDel="00000000" w:rsidP="00000000" w:rsidRDefault="00000000" w:rsidRPr="00000000" w14:paraId="000000C0">
      <w:pPr>
        <w:ind w:left="-900" w:firstLine="0"/>
        <w:jc w:val="cente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C1">
      <w:pPr>
        <w:ind w:left="-900" w:firstLine="0"/>
        <w:jc w:val="cente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C2">
      <w:pPr>
        <w:ind w:left="-900" w:firstLine="0"/>
        <w:jc w:val="cente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C3">
      <w:pPr>
        <w:ind w:left="-900" w:firstLine="0"/>
        <w:jc w:val="cente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C4">
      <w:pPr>
        <w:ind w:left="-900" w:firstLine="0"/>
        <w:jc w:val="cente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C5">
      <w:pPr>
        <w:ind w:left="-900" w:firstLine="0"/>
        <w:jc w:val="cente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C6">
      <w:pPr>
        <w:ind w:left="-900" w:firstLine="0"/>
        <w:jc w:val="cente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C7">
      <w:pPr>
        <w:ind w:left="-900" w:firstLine="0"/>
        <w:jc w:val="cente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C8">
      <w:pPr>
        <w:ind w:left="-900" w:firstLine="0"/>
        <w:jc w:val="cente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C9">
      <w:pPr>
        <w:ind w:left="-900" w:firstLine="0"/>
        <w:jc w:val="cente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CA">
      <w:pPr>
        <w:ind w:left="-900" w:firstLine="0"/>
        <w:jc w:val="cente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CB">
      <w:pPr>
        <w:ind w:left="-900" w:firstLine="0"/>
        <w:jc w:val="cente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CC">
      <w:pPr>
        <w:ind w:left="-900" w:firstLine="0"/>
        <w:jc w:val="cente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CD">
      <w:pPr>
        <w:ind w:left="-900" w:firstLine="0"/>
        <w:jc w:val="cente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CE">
      <w:pPr>
        <w:ind w:left="-900" w:firstLine="0"/>
        <w:jc w:val="cente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CF">
      <w:pPr>
        <w:ind w:left="-900" w:firstLine="0"/>
        <w:rPr>
          <w:rFonts w:ascii="Times New Roman" w:cs="Times New Roman" w:eastAsia="Times New Roman" w:hAnsi="Times New Roman"/>
          <w:b w:val="1"/>
          <w:color w:val="0d0d0d"/>
          <w:sz w:val="30"/>
          <w:szCs w:val="30"/>
        </w:rPr>
      </w:pPr>
      <w:r w:rsidDel="00000000" w:rsidR="00000000" w:rsidRPr="00000000">
        <w:rPr>
          <w:rFonts w:ascii="Gungsuh" w:cs="Gungsuh" w:eastAsia="Gungsuh" w:hAnsi="Gungsuh"/>
          <w:b w:val="1"/>
          <w:color w:val="0d0d0d"/>
          <w:sz w:val="30"/>
          <w:szCs w:val="30"/>
          <w:rtl w:val="0"/>
        </w:rPr>
        <w:t xml:space="preserve">第二部分：电子和电气工程</w:t>
      </w:r>
    </w:p>
    <w:p w:rsidR="00000000" w:rsidDel="00000000" w:rsidP="00000000" w:rsidRDefault="00000000" w:rsidRPr="00000000" w14:paraId="000000D0">
      <w:pPr>
        <w:spacing w:after="200" w:lineRule="auto"/>
        <w:ind w:left="-360" w:right="-720" w:firstLine="0"/>
        <w:rPr>
          <w:rFonts w:ascii="Times New Roman" w:cs="Times New Roman" w:eastAsia="Times New Roman" w:hAnsi="Times New Roman"/>
          <w:color w:val="0d0d0d"/>
          <w:sz w:val="28"/>
          <w:szCs w:val="28"/>
        </w:rPr>
      </w:pPr>
      <w:r w:rsidDel="00000000" w:rsidR="00000000" w:rsidRPr="00000000">
        <w:rPr>
          <w:rFonts w:ascii="Gungsuh" w:cs="Gungsuh" w:eastAsia="Gungsuh" w:hAnsi="Gungsuh"/>
          <w:color w:val="0d0d0d"/>
          <w:sz w:val="28"/>
          <w:szCs w:val="28"/>
          <w:rtl w:val="0"/>
        </w:rPr>
        <w:t xml:space="preserve">这个主题涵盖了很多产品，包括客厅用空气加湿器、耳机、面部按摩器等等。重要的是要理解，哈萨克斯坦市场对创新和流行产品反应非常敏感。</w:t>
      </w:r>
    </w:p>
    <w:p w:rsidR="00000000" w:rsidDel="00000000" w:rsidP="00000000" w:rsidRDefault="00000000" w:rsidRPr="00000000" w14:paraId="000000D1">
      <w:pPr>
        <w:spacing w:after="200" w:lineRule="auto"/>
        <w:ind w:left="-360" w:right="-720" w:firstLine="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D2">
      <w:pPr>
        <w:ind w:left="-360" w:right="-720" w:firstLine="0"/>
        <w:rPr>
          <w:rFonts w:ascii="Times New Roman" w:cs="Times New Roman" w:eastAsia="Times New Roman" w:hAnsi="Times New Roman"/>
          <w:color w:val="0d0d0d"/>
          <w:sz w:val="30"/>
          <w:szCs w:val="30"/>
        </w:rPr>
      </w:pPr>
      <w:r w:rsidDel="00000000" w:rsidR="00000000" w:rsidRPr="00000000">
        <w:rPr>
          <w:rFonts w:ascii="Gungsuh" w:cs="Gungsuh" w:eastAsia="Gungsuh" w:hAnsi="Gungsuh"/>
          <w:color w:val="0d0d0d"/>
          <w:sz w:val="30"/>
          <w:szCs w:val="30"/>
          <w:rtl w:val="0"/>
        </w:rPr>
        <w:t xml:space="preserve">电子和电气设备销售量（以千单位计）:</w:t>
      </w:r>
    </w:p>
    <w:p w:rsidR="00000000" w:rsidDel="00000000" w:rsidP="00000000" w:rsidRDefault="00000000" w:rsidRPr="00000000" w14:paraId="000000D3">
      <w:pPr>
        <w:ind w:left="-900" w:firstLine="0"/>
        <w:jc w:val="center"/>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Pr>
        <w:drawing>
          <wp:inline distB="114300" distT="114300" distL="114300" distR="114300">
            <wp:extent cx="5400675" cy="3462956"/>
            <wp:effectExtent b="0" l="0" r="0" t="0"/>
            <wp:docPr id="17" name="image19.jpg"/>
            <a:graphic>
              <a:graphicData uri="http://schemas.openxmlformats.org/drawingml/2006/picture">
                <pic:pic>
                  <pic:nvPicPr>
                    <pic:cNvPr id="0" name="image19.jpg"/>
                    <pic:cNvPicPr preferRelativeResize="0"/>
                  </pic:nvPicPr>
                  <pic:blipFill>
                    <a:blip r:embed="rId35"/>
                    <a:srcRect b="0" l="0" r="0" t="0"/>
                    <a:stretch>
                      <a:fillRect/>
                    </a:stretch>
                  </pic:blipFill>
                  <pic:spPr>
                    <a:xfrm>
                      <a:off x="0" y="0"/>
                      <a:ext cx="5400675" cy="3462956"/>
                    </a:xfrm>
                    <a:prstGeom prst="rect"/>
                    <a:ln/>
                  </pic:spPr>
                </pic:pic>
              </a:graphicData>
            </a:graphic>
          </wp:inline>
        </w:drawing>
      </w:r>
      <w:r w:rsidDel="00000000" w:rsidR="00000000" w:rsidRPr="00000000">
        <w:rPr>
          <w:rtl w:val="0"/>
        </w:rPr>
      </w:r>
    </w:p>
    <w:p w:rsidR="00000000" w:rsidDel="00000000" w:rsidP="00000000" w:rsidRDefault="00000000" w:rsidRPr="00000000" w14:paraId="000000D4">
      <w:pPr>
        <w:ind w:left="0" w:firstLine="0"/>
        <w:rPr>
          <w:rFonts w:ascii="Times New Roman" w:cs="Times New Roman" w:eastAsia="Times New Roman" w:hAnsi="Times New Roman"/>
          <w:color w:val="0d0d0d"/>
          <w:sz w:val="28"/>
          <w:szCs w:val="28"/>
        </w:rPr>
      </w:pPr>
      <w:r w:rsidDel="00000000" w:rsidR="00000000" w:rsidRPr="00000000">
        <w:rPr>
          <w:rFonts w:ascii="Gungsuh" w:cs="Gungsuh" w:eastAsia="Gungsuh" w:hAnsi="Gungsuh"/>
          <w:color w:val="0d0d0d"/>
          <w:sz w:val="28"/>
          <w:szCs w:val="28"/>
          <w:rtl w:val="0"/>
        </w:rPr>
        <w:t xml:space="preserve">电子和电气工程市场的年收入保持稳定增长，预计在未来的2025年将达到约</w:t>
      </w:r>
      <w:hyperlink r:id="rId36">
        <w:r w:rsidDel="00000000" w:rsidR="00000000" w:rsidRPr="00000000">
          <w:rPr>
            <w:rFonts w:ascii="Times New Roman" w:cs="Times New Roman" w:eastAsia="Times New Roman" w:hAnsi="Times New Roman"/>
            <w:color w:val="1155cc"/>
            <w:sz w:val="28"/>
            <w:szCs w:val="28"/>
            <w:u w:val="single"/>
            <w:rtl w:val="0"/>
          </w:rPr>
          <w:t xml:space="preserve">19.5亿美元</w:t>
        </w:r>
      </w:hyperlink>
      <w:r w:rsidDel="00000000" w:rsidR="00000000" w:rsidRPr="00000000">
        <w:rPr>
          <w:rFonts w:ascii="Gungsuh" w:cs="Gungsuh" w:eastAsia="Gungsuh" w:hAnsi="Gungsuh"/>
          <w:color w:val="0d0d0d"/>
          <w:sz w:val="28"/>
          <w:szCs w:val="28"/>
          <w:rtl w:val="0"/>
        </w:rPr>
        <w:t xml:space="preserve">。</w:t>
      </w:r>
    </w:p>
    <w:p w:rsidR="00000000" w:rsidDel="00000000" w:rsidP="00000000" w:rsidRDefault="00000000" w:rsidRPr="00000000" w14:paraId="000000D5">
      <w:pP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DA">
      <w:pP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E0">
      <w:pPr>
        <w:ind w:left="-360" w:right="-720" w:firstLine="0"/>
        <w:rPr>
          <w:rFonts w:ascii="Times New Roman" w:cs="Times New Roman" w:eastAsia="Times New Roman" w:hAnsi="Times New Roman"/>
          <w:color w:val="0d0d0d"/>
          <w:sz w:val="30"/>
          <w:szCs w:val="30"/>
        </w:rPr>
      </w:pPr>
      <w:r w:rsidDel="00000000" w:rsidR="00000000" w:rsidRPr="00000000">
        <w:rPr>
          <w:rFonts w:ascii="Gungsuh" w:cs="Gungsuh" w:eastAsia="Gungsuh" w:hAnsi="Gungsuh"/>
          <w:sz w:val="30"/>
          <w:szCs w:val="30"/>
          <w:rtl w:val="0"/>
        </w:rPr>
        <w:t xml:space="preserve">公司间市场份额分配:</w:t>
      </w:r>
      <w:r w:rsidDel="00000000" w:rsidR="00000000" w:rsidRPr="00000000">
        <w:rPr>
          <w:rtl w:val="0"/>
        </w:rPr>
      </w:r>
    </w:p>
    <w:p w:rsidR="00000000" w:rsidDel="00000000" w:rsidP="00000000" w:rsidRDefault="00000000" w:rsidRPr="00000000" w14:paraId="000000E1">
      <w:pPr>
        <w:ind w:left="-360" w:right="-720" w:firstLine="0"/>
        <w:jc w:val="center"/>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Pr>
        <w:drawing>
          <wp:inline distB="114300" distT="114300" distL="114300" distR="114300">
            <wp:extent cx="5600700" cy="3343275"/>
            <wp:effectExtent b="0" l="0" r="0" t="0"/>
            <wp:docPr id="23" name="image28.jpg"/>
            <a:graphic>
              <a:graphicData uri="http://schemas.openxmlformats.org/drawingml/2006/picture">
                <pic:pic>
                  <pic:nvPicPr>
                    <pic:cNvPr id="0" name="image28.jpg"/>
                    <pic:cNvPicPr preferRelativeResize="0"/>
                  </pic:nvPicPr>
                  <pic:blipFill>
                    <a:blip r:embed="rId37"/>
                    <a:srcRect b="0" l="0" r="0" t="0"/>
                    <a:stretch>
                      <a:fillRect/>
                    </a:stretch>
                  </pic:blipFill>
                  <pic:spPr>
                    <a:xfrm>
                      <a:off x="0" y="0"/>
                      <a:ext cx="5600700" cy="3343275"/>
                    </a:xfrm>
                    <a:prstGeom prst="rect"/>
                    <a:ln/>
                  </pic:spPr>
                </pic:pic>
              </a:graphicData>
            </a:graphic>
          </wp:inline>
        </w:drawing>
      </w:r>
      <w:r w:rsidDel="00000000" w:rsidR="00000000" w:rsidRPr="00000000">
        <w:rPr>
          <w:rtl w:val="0"/>
        </w:rPr>
      </w:r>
    </w:p>
    <w:p w:rsidR="00000000" w:rsidDel="00000000" w:rsidP="00000000" w:rsidRDefault="00000000" w:rsidRPr="00000000" w14:paraId="000000E2">
      <w:pPr>
        <w:ind w:left="-360" w:right="-720" w:firstLine="0"/>
        <w:jc w:val="left"/>
        <w:rPr>
          <w:rFonts w:ascii="Times New Roman" w:cs="Times New Roman" w:eastAsia="Times New Roman" w:hAnsi="Times New Roman"/>
          <w:color w:val="0d0d0d"/>
          <w:sz w:val="28"/>
          <w:szCs w:val="28"/>
        </w:rPr>
      </w:pPr>
      <w:r w:rsidDel="00000000" w:rsidR="00000000" w:rsidRPr="00000000">
        <w:rPr>
          <w:rFonts w:ascii="Gungsuh" w:cs="Gungsuh" w:eastAsia="Gungsuh" w:hAnsi="Gungsuh"/>
          <w:color w:val="0d0d0d"/>
          <w:sz w:val="28"/>
          <w:szCs w:val="28"/>
          <w:rtl w:val="0"/>
        </w:rPr>
        <w:t xml:space="preserve">覆盖量的分割显示了新吸引的制造商在RK市场的竞争力。</w:t>
      </w:r>
    </w:p>
    <w:p w:rsidR="00000000" w:rsidDel="00000000" w:rsidP="00000000" w:rsidRDefault="00000000" w:rsidRPr="00000000" w14:paraId="000000E3">
      <w:pPr>
        <w:ind w:left="-360" w:right="-720" w:firstLine="0"/>
        <w:jc w:val="left"/>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E4">
      <w:pPr>
        <w:ind w:left="-360" w:right="-720" w:firstLine="0"/>
        <w:rPr>
          <w:rFonts w:ascii="Times New Roman" w:cs="Times New Roman" w:eastAsia="Times New Roman" w:hAnsi="Times New Roman"/>
          <w:color w:val="0d0d0d"/>
          <w:sz w:val="30"/>
          <w:szCs w:val="30"/>
        </w:rPr>
      </w:pPr>
      <w:r w:rsidDel="00000000" w:rsidR="00000000" w:rsidRPr="00000000">
        <w:rPr>
          <w:rFonts w:ascii="Gungsuh" w:cs="Gungsuh" w:eastAsia="Gungsuh" w:hAnsi="Gungsuh"/>
          <w:color w:val="0d0d0d"/>
          <w:sz w:val="30"/>
          <w:szCs w:val="30"/>
          <w:rtl w:val="0"/>
        </w:rPr>
        <w:t xml:space="preserve">电子和电气设备销售量（以千单位计）:</w:t>
      </w:r>
    </w:p>
    <w:p w:rsidR="00000000" w:rsidDel="00000000" w:rsidP="00000000" w:rsidRDefault="00000000" w:rsidRPr="00000000" w14:paraId="000000E5">
      <w:pPr>
        <w:ind w:left="-360" w:right="-720" w:firstLine="0"/>
        <w:jc w:val="center"/>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Pr>
        <w:drawing>
          <wp:inline distB="114300" distT="114300" distL="114300" distR="114300">
            <wp:extent cx="6196013" cy="3336314"/>
            <wp:effectExtent b="0" l="0" r="0" t="0"/>
            <wp:docPr id="24" name="image26.jpg"/>
            <a:graphic>
              <a:graphicData uri="http://schemas.openxmlformats.org/drawingml/2006/picture">
                <pic:pic>
                  <pic:nvPicPr>
                    <pic:cNvPr id="0" name="image26.jpg"/>
                    <pic:cNvPicPr preferRelativeResize="0"/>
                  </pic:nvPicPr>
                  <pic:blipFill>
                    <a:blip r:embed="rId38"/>
                    <a:srcRect b="0" l="0" r="0" t="0"/>
                    <a:stretch>
                      <a:fillRect/>
                    </a:stretch>
                  </pic:blipFill>
                  <pic:spPr>
                    <a:xfrm>
                      <a:off x="0" y="0"/>
                      <a:ext cx="6196013" cy="3336314"/>
                    </a:xfrm>
                    <a:prstGeom prst="rect"/>
                    <a:ln/>
                  </pic:spPr>
                </pic:pic>
              </a:graphicData>
            </a:graphic>
          </wp:inline>
        </w:drawing>
      </w:r>
      <w:r w:rsidDel="00000000" w:rsidR="00000000" w:rsidRPr="00000000">
        <w:rPr>
          <w:rtl w:val="0"/>
        </w:rPr>
      </w:r>
    </w:p>
    <w:p w:rsidR="00000000" w:rsidDel="00000000" w:rsidP="00000000" w:rsidRDefault="00000000" w:rsidRPr="00000000" w14:paraId="000000E6">
      <w:pPr>
        <w:ind w:left="-360" w:right="-720" w:firstLine="0"/>
        <w:jc w:val="left"/>
        <w:rPr>
          <w:rFonts w:ascii="Times New Roman" w:cs="Times New Roman" w:eastAsia="Times New Roman" w:hAnsi="Times New Roman"/>
          <w:color w:val="0d0d0d"/>
          <w:sz w:val="28"/>
          <w:szCs w:val="28"/>
        </w:rPr>
      </w:pPr>
      <w:r w:rsidDel="00000000" w:rsidR="00000000" w:rsidRPr="00000000">
        <w:rPr>
          <w:rFonts w:ascii="Gungsuh" w:cs="Gungsuh" w:eastAsia="Gungsuh" w:hAnsi="Gungsuh"/>
          <w:color w:val="0d0d0d"/>
          <w:sz w:val="28"/>
          <w:szCs w:val="28"/>
          <w:rtl w:val="0"/>
        </w:rPr>
        <w:t xml:space="preserve">销售量（以千单位计）也显示出电子和电气设备市场强劲且稳定的增长趋势，</w:t>
      </w:r>
      <w:hyperlink r:id="rId39">
        <w:r w:rsidDel="00000000" w:rsidR="00000000" w:rsidRPr="00000000">
          <w:rPr>
            <w:rFonts w:ascii="Times New Roman" w:cs="Times New Roman" w:eastAsia="Times New Roman" w:hAnsi="Times New Roman"/>
            <w:color w:val="1155cc"/>
            <w:sz w:val="28"/>
            <w:szCs w:val="28"/>
            <w:u w:val="single"/>
            <w:rtl w:val="0"/>
          </w:rPr>
          <w:t xml:space="preserve">预计2025年的销售量约为1900万单位</w:t>
        </w:r>
      </w:hyperlink>
      <w:r w:rsidDel="00000000" w:rsidR="00000000" w:rsidRPr="00000000">
        <w:rPr>
          <w:rFonts w:ascii="Gungsuh" w:cs="Gungsuh" w:eastAsia="Gungsuh" w:hAnsi="Gungsuh"/>
          <w:color w:val="0d0d0d"/>
          <w:sz w:val="28"/>
          <w:szCs w:val="28"/>
          <w:rtl w:val="0"/>
        </w:rPr>
        <w:t xml:space="preserve">。</w:t>
      </w:r>
    </w:p>
    <w:p w:rsidR="00000000" w:rsidDel="00000000" w:rsidP="00000000" w:rsidRDefault="00000000" w:rsidRPr="00000000" w14:paraId="000000E7">
      <w:pPr>
        <w:ind w:left="-360" w:right="-720" w:firstLine="0"/>
        <w:jc w:val="left"/>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E8">
      <w:pPr>
        <w:ind w:left="-360" w:right="-720" w:firstLine="0"/>
        <w:rPr>
          <w:rFonts w:ascii="Times New Roman" w:cs="Times New Roman" w:eastAsia="Times New Roman" w:hAnsi="Times New Roman"/>
          <w:color w:val="0d0d0d"/>
          <w:sz w:val="28"/>
          <w:szCs w:val="28"/>
        </w:rPr>
      </w:pPr>
      <w:r w:rsidDel="00000000" w:rsidR="00000000" w:rsidRPr="00000000">
        <w:rPr>
          <w:rFonts w:ascii="Gungsuh" w:cs="Gungsuh" w:eastAsia="Gungsuh" w:hAnsi="Gungsuh"/>
          <w:sz w:val="30"/>
          <w:szCs w:val="30"/>
          <w:rtl w:val="0"/>
        </w:rPr>
        <w:t xml:space="preserve">电子产品在线和线下总销售量的比例:</w:t>
      </w:r>
      <w:r w:rsidDel="00000000" w:rsidR="00000000" w:rsidRPr="00000000">
        <w:rPr>
          <w:rtl w:val="0"/>
        </w:rPr>
      </w:r>
    </w:p>
    <w:p w:rsidR="00000000" w:rsidDel="00000000" w:rsidP="00000000" w:rsidRDefault="00000000" w:rsidRPr="00000000" w14:paraId="000000E9">
      <w:pPr>
        <w:ind w:left="-360" w:right="-720" w:firstLine="0"/>
        <w:jc w:val="lef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Pr>
        <w:drawing>
          <wp:inline distB="114300" distT="114300" distL="114300" distR="114300">
            <wp:extent cx="5943600" cy="3136900"/>
            <wp:effectExtent b="0" l="0" r="0" t="0"/>
            <wp:docPr id="13" name="image24.jpg"/>
            <a:graphic>
              <a:graphicData uri="http://schemas.openxmlformats.org/drawingml/2006/picture">
                <pic:pic>
                  <pic:nvPicPr>
                    <pic:cNvPr id="0" name="image24.jpg"/>
                    <pic:cNvPicPr preferRelativeResize="0"/>
                  </pic:nvPicPr>
                  <pic:blipFill>
                    <a:blip r:embed="rId40"/>
                    <a:srcRect b="0" l="0" r="0" t="0"/>
                    <a:stretch>
                      <a:fillRect/>
                    </a:stretch>
                  </pic:blipFill>
                  <pic:spPr>
                    <a:xfrm>
                      <a:off x="0" y="0"/>
                      <a:ext cx="5943600" cy="3136900"/>
                    </a:xfrm>
                    <a:prstGeom prst="rect"/>
                    <a:ln/>
                  </pic:spPr>
                </pic:pic>
              </a:graphicData>
            </a:graphic>
          </wp:inline>
        </w:drawing>
      </w:r>
      <w:r w:rsidDel="00000000" w:rsidR="00000000" w:rsidRPr="00000000">
        <w:rPr>
          <w:rtl w:val="0"/>
        </w:rPr>
      </w:r>
    </w:p>
    <w:p w:rsidR="00000000" w:rsidDel="00000000" w:rsidP="00000000" w:rsidRDefault="00000000" w:rsidRPr="00000000" w14:paraId="000000EA">
      <w:pPr>
        <w:ind w:left="-360" w:right="-720" w:firstLine="0"/>
        <w:jc w:val="left"/>
        <w:rPr>
          <w:rFonts w:ascii="Times New Roman" w:cs="Times New Roman" w:eastAsia="Times New Roman" w:hAnsi="Times New Roman"/>
          <w:color w:val="0d0d0d"/>
          <w:sz w:val="28"/>
          <w:szCs w:val="28"/>
        </w:rPr>
      </w:pPr>
      <w:r w:rsidDel="00000000" w:rsidR="00000000" w:rsidRPr="00000000">
        <w:rPr>
          <w:rFonts w:ascii="Gungsuh" w:cs="Gungsuh" w:eastAsia="Gungsuh" w:hAnsi="Gungsuh"/>
          <w:color w:val="0d0d0d"/>
          <w:sz w:val="28"/>
          <w:szCs w:val="28"/>
          <w:rtl w:val="0"/>
        </w:rPr>
        <w:t xml:space="preserve">与家电不同，电子和电气工程在在线平台上构成了一个更广泛且需求更大的领域。预测趋势表明，大约四分之一的销售将以在线形式进行，这对我们的外国合作伙伴和制造商来说是一个重要的优势。</w:t>
      </w:r>
    </w:p>
    <w:p w:rsidR="00000000" w:rsidDel="00000000" w:rsidP="00000000" w:rsidRDefault="00000000" w:rsidRPr="00000000" w14:paraId="000000EB">
      <w:pPr>
        <w:ind w:left="-360" w:right="-720" w:firstLine="0"/>
        <w:jc w:val="left"/>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EC">
      <w:pPr>
        <w:ind w:left="-360" w:right="-720" w:firstLine="0"/>
        <w:jc w:val="left"/>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ED">
      <w:pPr>
        <w:ind w:left="-360" w:right="-720" w:firstLine="0"/>
        <w:jc w:val="left"/>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EE">
      <w:pPr>
        <w:ind w:left="-360" w:right="-720" w:firstLine="0"/>
        <w:jc w:val="left"/>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EF">
      <w:pPr>
        <w:ind w:left="-360" w:right="-720" w:firstLine="0"/>
        <w:jc w:val="left"/>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F0">
      <w:pPr>
        <w:spacing w:after="200" w:lineRule="auto"/>
        <w:ind w:left="-360" w:right="-720" w:firstLine="0"/>
        <w:rPr>
          <w:rFonts w:ascii="Times New Roman" w:cs="Times New Roman" w:eastAsia="Times New Roman" w:hAnsi="Times New Roman"/>
          <w:b w:val="1"/>
          <w:color w:val="0d0d0d"/>
          <w:sz w:val="28"/>
          <w:szCs w:val="28"/>
        </w:rPr>
      </w:pPr>
      <w:r w:rsidDel="00000000" w:rsidR="00000000" w:rsidRPr="00000000">
        <w:rPr>
          <w:rFonts w:ascii="Gungsuh" w:cs="Gungsuh" w:eastAsia="Gungsuh" w:hAnsi="Gungsuh"/>
          <w:b w:val="1"/>
          <w:color w:val="0d0d0d"/>
          <w:sz w:val="28"/>
          <w:szCs w:val="28"/>
          <w:rtl w:val="0"/>
        </w:rPr>
        <w:t xml:space="preserve">总结：</w:t>
      </w:r>
    </w:p>
    <w:p w:rsidR="00000000" w:rsidDel="00000000" w:rsidP="00000000" w:rsidRDefault="00000000" w:rsidRPr="00000000" w14:paraId="000000F1">
      <w:pPr>
        <w:spacing w:after="200" w:lineRule="auto"/>
        <w:ind w:left="-360" w:right="-720" w:firstLine="0"/>
        <w:rPr>
          <w:rFonts w:ascii="Times New Roman" w:cs="Times New Roman" w:eastAsia="Times New Roman" w:hAnsi="Times New Roman"/>
          <w:b w:val="1"/>
          <w:color w:val="0d0d0d"/>
          <w:sz w:val="28"/>
          <w:szCs w:val="28"/>
        </w:rPr>
      </w:pPr>
      <w:r w:rsidDel="00000000" w:rsidR="00000000" w:rsidRPr="00000000">
        <w:rPr>
          <w:rFonts w:ascii="Gungsuh" w:cs="Gungsuh" w:eastAsia="Gungsuh" w:hAnsi="Gungsuh"/>
          <w:b w:val="1"/>
          <w:color w:val="0d0d0d"/>
          <w:sz w:val="28"/>
          <w:szCs w:val="28"/>
          <w:rtl w:val="0"/>
        </w:rPr>
        <w:t xml:space="preserve">哈萨克斯坦的家电和电子产品行业呈现出良好的增长机会，受到城市化加速、可支配收入上升和消费者偏好变化等因素的推动。</w:t>
      </w:r>
    </w:p>
    <w:p w:rsidR="00000000" w:rsidDel="00000000" w:rsidP="00000000" w:rsidRDefault="00000000" w:rsidRPr="00000000" w14:paraId="000000F2">
      <w:pPr>
        <w:spacing w:after="200" w:lineRule="auto"/>
        <w:ind w:left="-360" w:right="-720" w:firstLine="0"/>
        <w:rPr>
          <w:rFonts w:ascii="Times New Roman" w:cs="Times New Roman" w:eastAsia="Times New Roman" w:hAnsi="Times New Roman"/>
          <w:b w:val="1"/>
          <w:color w:val="0d0d0d"/>
          <w:sz w:val="28"/>
          <w:szCs w:val="28"/>
        </w:rPr>
      </w:pPr>
      <w:r w:rsidDel="00000000" w:rsidR="00000000" w:rsidRPr="00000000">
        <w:rPr>
          <w:rFonts w:ascii="Gungsuh" w:cs="Gungsuh" w:eastAsia="Gungsuh" w:hAnsi="Gungsuh"/>
          <w:b w:val="1"/>
          <w:color w:val="0d0d0d"/>
          <w:sz w:val="28"/>
          <w:szCs w:val="28"/>
          <w:rtl w:val="0"/>
        </w:rPr>
        <w:t xml:space="preserve">哈萨克斯坦对家电和电子产品表现出越来越大的兴趣，体现在销售量增长和市场占GDP比重扩大等方面。</w:t>
      </w:r>
    </w:p>
    <w:p w:rsidR="00000000" w:rsidDel="00000000" w:rsidP="00000000" w:rsidRDefault="00000000" w:rsidRPr="00000000" w14:paraId="000000F3">
      <w:pPr>
        <w:spacing w:after="200" w:lineRule="auto"/>
        <w:ind w:left="-360" w:right="-720" w:firstLine="0"/>
        <w:rPr>
          <w:rFonts w:ascii="Times New Roman" w:cs="Times New Roman" w:eastAsia="Times New Roman" w:hAnsi="Times New Roman"/>
          <w:b w:val="1"/>
          <w:color w:val="0d0d0d"/>
          <w:sz w:val="28"/>
          <w:szCs w:val="28"/>
        </w:rPr>
      </w:pPr>
      <w:r w:rsidDel="00000000" w:rsidR="00000000" w:rsidRPr="00000000">
        <w:rPr>
          <w:rFonts w:ascii="Gungsuh" w:cs="Gungsuh" w:eastAsia="Gungsuh" w:hAnsi="Gungsuh"/>
          <w:b w:val="1"/>
          <w:color w:val="0d0d0d"/>
          <w:sz w:val="28"/>
          <w:szCs w:val="28"/>
          <w:rtl w:val="0"/>
        </w:rPr>
        <w:t xml:space="preserve">对家电和电子产品的需求激增导致了与相关专业和教育计划相关的兴趣增加，表明存在着一个愿意为该行业发展做出贡献的充满活力的劳动力。</w:t>
      </w:r>
    </w:p>
    <w:p w:rsidR="00000000" w:rsidDel="00000000" w:rsidP="00000000" w:rsidRDefault="00000000" w:rsidRPr="00000000" w14:paraId="000000F4">
      <w:pPr>
        <w:spacing w:after="200" w:lineRule="auto"/>
        <w:ind w:left="-360" w:right="-720" w:firstLine="0"/>
        <w:rPr>
          <w:rFonts w:ascii="Times New Roman" w:cs="Times New Roman" w:eastAsia="Times New Roman" w:hAnsi="Times New Roman"/>
          <w:b w:val="1"/>
          <w:color w:val="0d0d0d"/>
          <w:sz w:val="28"/>
          <w:szCs w:val="28"/>
        </w:rPr>
      </w:pPr>
      <w:r w:rsidDel="00000000" w:rsidR="00000000" w:rsidRPr="00000000">
        <w:rPr>
          <w:rFonts w:ascii="Gungsuh" w:cs="Gungsuh" w:eastAsia="Gungsuh" w:hAnsi="Gungsuh"/>
          <w:b w:val="1"/>
          <w:color w:val="0d0d0d"/>
          <w:sz w:val="28"/>
          <w:szCs w:val="28"/>
          <w:rtl w:val="0"/>
        </w:rPr>
        <w:t xml:space="preserve">政府和私营部门正在努力创建孵化器和支持旨在促进家电和电子产品行业创新和增长的倡议。</w:t>
      </w:r>
    </w:p>
    <w:p w:rsidR="00000000" w:rsidDel="00000000" w:rsidP="00000000" w:rsidRDefault="00000000" w:rsidRPr="00000000" w14:paraId="000000F5">
      <w:pPr>
        <w:spacing w:after="200" w:lineRule="auto"/>
        <w:ind w:left="-360" w:right="-720" w:firstLine="0"/>
        <w:rPr>
          <w:rFonts w:ascii="Times New Roman" w:cs="Times New Roman" w:eastAsia="Times New Roman" w:hAnsi="Times New Roman"/>
          <w:b w:val="1"/>
          <w:color w:val="0d0d0d"/>
          <w:sz w:val="28"/>
          <w:szCs w:val="28"/>
        </w:rPr>
      </w:pPr>
      <w:r w:rsidDel="00000000" w:rsidR="00000000" w:rsidRPr="00000000">
        <w:rPr>
          <w:rFonts w:ascii="Gungsuh" w:cs="Gungsuh" w:eastAsia="Gungsuh" w:hAnsi="Gungsuh"/>
          <w:b w:val="1"/>
          <w:color w:val="0d0d0d"/>
          <w:sz w:val="28"/>
          <w:szCs w:val="28"/>
          <w:rtl w:val="0"/>
        </w:rPr>
        <w:t xml:space="preserve">本地和国际公司之间的合作被认为是该行业发展和创新的关键因素，为所有涉及利益相关者营造了一个互惠互利的环境。</w:t>
      </w:r>
    </w:p>
    <w:p w:rsidR="00000000" w:rsidDel="00000000" w:rsidP="00000000" w:rsidRDefault="00000000" w:rsidRPr="00000000" w14:paraId="000000F6">
      <w:pPr>
        <w:spacing w:after="200" w:lineRule="auto"/>
        <w:ind w:left="-360" w:right="-720" w:firstLine="0"/>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0F7">
      <w:pPr>
        <w:ind w:left="-360" w:right="-720" w:firstLine="0"/>
        <w:jc w:val="left"/>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F8">
      <w:pPr>
        <w:ind w:left="-360" w:right="-720" w:firstLine="0"/>
        <w:jc w:val="left"/>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F9">
      <w:pPr>
        <w:ind w:left="-360" w:right="-720" w:firstLine="0"/>
        <w:jc w:val="left"/>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FA">
      <w:pPr>
        <w:ind w:left="-360" w:right="-720" w:firstLine="0"/>
        <w:jc w:val="left"/>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FB">
      <w:pPr>
        <w:ind w:left="-360" w:right="-720" w:firstLine="0"/>
        <w:jc w:val="left"/>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FC">
      <w:pPr>
        <w:ind w:left="-360" w:right="-720" w:firstLine="0"/>
        <w:jc w:val="left"/>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FD">
      <w:pPr>
        <w:ind w:left="-360" w:right="-720" w:firstLine="0"/>
        <w:jc w:val="left"/>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FE">
      <w:pPr>
        <w:ind w:left="-360" w:right="-720" w:firstLine="0"/>
        <w:jc w:val="left"/>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FF">
      <w:pPr>
        <w:ind w:left="-360" w:right="-720" w:firstLine="0"/>
        <w:jc w:val="left"/>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100">
      <w:pPr>
        <w:ind w:left="-360" w:right="-720" w:firstLine="0"/>
        <w:jc w:val="left"/>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101">
      <w:pPr>
        <w:ind w:left="-360" w:right="-720" w:firstLine="0"/>
        <w:jc w:val="left"/>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102">
      <w:pPr>
        <w:ind w:left="-360" w:right="-720" w:firstLine="0"/>
        <w:jc w:val="left"/>
        <w:rPr>
          <w:rFonts w:ascii="Times New Roman" w:cs="Times New Roman" w:eastAsia="Times New Roman" w:hAnsi="Times New Roman"/>
          <w:color w:val="0d0d0d"/>
          <w:sz w:val="28"/>
          <w:szCs w:val="28"/>
        </w:rPr>
      </w:pPr>
      <w:r w:rsidDel="00000000" w:rsidR="00000000" w:rsidRPr="00000000">
        <w:rPr>
          <w:rFonts w:ascii="Gungsuh" w:cs="Gungsuh" w:eastAsia="Gungsuh" w:hAnsi="Gungsuh"/>
          <w:color w:val="0d0d0d"/>
          <w:sz w:val="28"/>
          <w:szCs w:val="28"/>
          <w:rtl w:val="0"/>
        </w:rPr>
        <w:t xml:space="preserve">这份文件中提到的所有统计数据均未考虑洪灾的影响。据预测，损失金额将超过5亿美元。</w:t>
      </w:r>
      <w:r w:rsidDel="00000000" w:rsidR="00000000" w:rsidRPr="00000000">
        <w:rPr>
          <w:rtl w:val="0"/>
        </w:rPr>
      </w:r>
    </w:p>
    <w:sectPr>
      <w:headerReference r:id="rId4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455f7c"/>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455f7c"/>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24.jpg"/><Relationship Id="rId20" Type="http://schemas.openxmlformats.org/officeDocument/2006/relationships/image" Target="media/image4.png"/><Relationship Id="rId41" Type="http://schemas.openxmlformats.org/officeDocument/2006/relationships/header" Target="header1.xml"/><Relationship Id="rId22" Type="http://schemas.openxmlformats.org/officeDocument/2006/relationships/image" Target="media/image9.jpg"/><Relationship Id="rId21" Type="http://schemas.openxmlformats.org/officeDocument/2006/relationships/image" Target="media/image3.png"/><Relationship Id="rId24" Type="http://schemas.openxmlformats.org/officeDocument/2006/relationships/image" Target="media/image18.jpg"/><Relationship Id="rId23" Type="http://schemas.openxmlformats.org/officeDocument/2006/relationships/image" Target="media/image10.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tatista.com/outlook/cmo/household-appliances/kazakhstan#key-players" TargetMode="External"/><Relationship Id="rId26" Type="http://schemas.openxmlformats.org/officeDocument/2006/relationships/image" Target="media/image5.jpg"/><Relationship Id="rId25" Type="http://schemas.openxmlformats.org/officeDocument/2006/relationships/image" Target="media/image13.jpg"/><Relationship Id="rId28" Type="http://schemas.openxmlformats.org/officeDocument/2006/relationships/image" Target="media/image14.png"/><Relationship Id="rId27" Type="http://schemas.openxmlformats.org/officeDocument/2006/relationships/image" Target="media/image21.jpg"/><Relationship Id="rId5" Type="http://schemas.openxmlformats.org/officeDocument/2006/relationships/styles" Target="styles.xml"/><Relationship Id="rId6" Type="http://schemas.openxmlformats.org/officeDocument/2006/relationships/image" Target="media/image20.jpg"/><Relationship Id="rId29" Type="http://schemas.openxmlformats.org/officeDocument/2006/relationships/image" Target="media/image22.jpg"/><Relationship Id="rId7" Type="http://schemas.openxmlformats.org/officeDocument/2006/relationships/hyperlink" Target="https://www.statista.com/outlook/cmo/household-appliances/kazakhstan#key-players" TargetMode="External"/><Relationship Id="rId8" Type="http://schemas.openxmlformats.org/officeDocument/2006/relationships/image" Target="media/image25.jpg"/><Relationship Id="rId31" Type="http://schemas.openxmlformats.org/officeDocument/2006/relationships/image" Target="media/image1.png"/><Relationship Id="rId30" Type="http://schemas.openxmlformats.org/officeDocument/2006/relationships/image" Target="media/image7.jpg"/><Relationship Id="rId11" Type="http://schemas.openxmlformats.org/officeDocument/2006/relationships/image" Target="media/image29.jpg"/><Relationship Id="rId33" Type="http://schemas.openxmlformats.org/officeDocument/2006/relationships/hyperlink" Target="https://finprom.kz/ru/article/kazahstancy-vsyo-chashe-priobretayut-tovary-i-uslugi-onlajn-dolya-takih-internet-polzovatelej-dostigla-18" TargetMode="External"/><Relationship Id="rId10" Type="http://schemas.openxmlformats.org/officeDocument/2006/relationships/image" Target="media/image23.jpg"/><Relationship Id="rId32" Type="http://schemas.openxmlformats.org/officeDocument/2006/relationships/image" Target="media/image16.png"/><Relationship Id="rId13" Type="http://schemas.openxmlformats.org/officeDocument/2006/relationships/image" Target="media/image8.png"/><Relationship Id="rId35" Type="http://schemas.openxmlformats.org/officeDocument/2006/relationships/image" Target="media/image19.jpg"/><Relationship Id="rId12" Type="http://schemas.openxmlformats.org/officeDocument/2006/relationships/hyperlink" Target="https://forbes.kz/ranking/45_krupneyshih_torgovyih_internet-ploschadok_kazahstana_-_2023" TargetMode="External"/><Relationship Id="rId34" Type="http://schemas.openxmlformats.org/officeDocument/2006/relationships/image" Target="media/image27.jpg"/><Relationship Id="rId15" Type="http://schemas.openxmlformats.org/officeDocument/2006/relationships/image" Target="media/image12.jpg"/><Relationship Id="rId37" Type="http://schemas.openxmlformats.org/officeDocument/2006/relationships/image" Target="media/image28.jpg"/><Relationship Id="rId14" Type="http://schemas.openxmlformats.org/officeDocument/2006/relationships/image" Target="media/image15.jpg"/><Relationship Id="rId36" Type="http://schemas.openxmlformats.org/officeDocument/2006/relationships/hyperlink" Target="https://www.statista.com/outlook/cmo/consumer-electronics/kazakhstan#revenue" TargetMode="External"/><Relationship Id="rId17" Type="http://schemas.openxmlformats.org/officeDocument/2006/relationships/image" Target="media/image6.jpg"/><Relationship Id="rId39" Type="http://schemas.openxmlformats.org/officeDocument/2006/relationships/hyperlink" Target="https://www.statista.com/outlook/cmo/consumer-electronics/kazakhstan#revenue" TargetMode="External"/><Relationship Id="rId16" Type="http://schemas.openxmlformats.org/officeDocument/2006/relationships/image" Target="media/image2.jpg"/><Relationship Id="rId38" Type="http://schemas.openxmlformats.org/officeDocument/2006/relationships/image" Target="media/image26.jpg"/><Relationship Id="rId19" Type="http://schemas.openxmlformats.org/officeDocument/2006/relationships/image" Target="media/image11.jpg"/><Relationship Id="rId18" Type="http://schemas.openxmlformats.org/officeDocument/2006/relationships/image" Target="media/image17.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